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Layout w:type="fixed"/>
        <w:tblLook w:val="01E0" w:firstRow="1" w:lastRow="1" w:firstColumn="1" w:lastColumn="1" w:noHBand="0" w:noVBand="0"/>
      </w:tblPr>
      <w:tblGrid>
        <w:gridCol w:w="4536"/>
        <w:gridCol w:w="710"/>
        <w:gridCol w:w="566"/>
        <w:gridCol w:w="3827"/>
      </w:tblGrid>
      <w:tr w:rsidR="004A554D" w:rsidRPr="00807621" w:rsidTr="00DA43BE">
        <w:trPr>
          <w:trHeight w:val="1275"/>
        </w:trPr>
        <w:tc>
          <w:tcPr>
            <w:tcW w:w="4536" w:type="dxa"/>
          </w:tcPr>
          <w:p w:rsidR="004A554D" w:rsidRPr="00551FED" w:rsidRDefault="004A554D" w:rsidP="004A554D">
            <w:pPr>
              <w:spacing w:line="360" w:lineRule="auto"/>
              <w:rPr>
                <w:b/>
              </w:rPr>
            </w:pPr>
            <w:bookmarkStart w:id="0" w:name="_GoBack"/>
            <w:bookmarkEnd w:id="0"/>
          </w:p>
          <w:p w:rsidR="004A554D" w:rsidRPr="00A91D27" w:rsidRDefault="004A554D" w:rsidP="004A554D">
            <w:pPr>
              <w:ind w:left="-108" w:right="-108"/>
              <w:jc w:val="center"/>
              <w:rPr>
                <w:sz w:val="18"/>
                <w:szCs w:val="18"/>
              </w:rPr>
            </w:pPr>
            <w:r w:rsidRPr="00A91D27">
              <w:rPr>
                <w:sz w:val="18"/>
                <w:szCs w:val="18"/>
              </w:rPr>
              <w:t>ИСПОЛНИТЕЛЬН</w:t>
            </w:r>
            <w:r>
              <w:rPr>
                <w:sz w:val="18"/>
                <w:szCs w:val="18"/>
              </w:rPr>
              <w:t>ЫЙ</w:t>
            </w:r>
            <w:r w:rsidRPr="00A91D27">
              <w:rPr>
                <w:sz w:val="18"/>
                <w:szCs w:val="18"/>
              </w:rPr>
              <w:t xml:space="preserve"> КОМИТЕТ</w:t>
            </w:r>
          </w:p>
          <w:p w:rsidR="004A554D" w:rsidRPr="00A91D27" w:rsidRDefault="004A554D" w:rsidP="004A554D">
            <w:pPr>
              <w:ind w:left="-108" w:right="-108"/>
              <w:jc w:val="center"/>
              <w:rPr>
                <w:sz w:val="18"/>
                <w:szCs w:val="18"/>
                <w:lang w:val="tt-RU"/>
              </w:rPr>
            </w:pPr>
            <w:r w:rsidRPr="00A91D27">
              <w:rPr>
                <w:sz w:val="18"/>
                <w:szCs w:val="18"/>
              </w:rPr>
              <w:t>НИЖНЕКАМСКОГО МУНИЦИПАЛЬНОГО РАЙОНА</w:t>
            </w:r>
          </w:p>
          <w:p w:rsidR="004A554D" w:rsidRPr="00825204" w:rsidRDefault="004A554D" w:rsidP="004A554D">
            <w:pPr>
              <w:ind w:left="-108" w:right="-108"/>
              <w:jc w:val="center"/>
              <w:rPr>
                <w:sz w:val="17"/>
                <w:szCs w:val="17"/>
              </w:rPr>
            </w:pPr>
            <w:r w:rsidRPr="00A91D27">
              <w:rPr>
                <w:sz w:val="18"/>
                <w:szCs w:val="18"/>
              </w:rPr>
              <w:t>РЕСПУБЛИКИ ТАТАРСТАН</w:t>
            </w:r>
          </w:p>
          <w:p w:rsidR="004A554D" w:rsidRPr="00EA2384" w:rsidRDefault="004A554D" w:rsidP="004A554D">
            <w:pPr>
              <w:ind w:left="-108" w:right="-108"/>
              <w:jc w:val="center"/>
              <w:rPr>
                <w:sz w:val="8"/>
                <w:szCs w:val="8"/>
              </w:rPr>
            </w:pPr>
          </w:p>
          <w:p w:rsidR="004A554D" w:rsidRPr="00807621" w:rsidRDefault="004A554D" w:rsidP="004A554D">
            <w:pPr>
              <w:ind w:left="-108" w:right="-108"/>
              <w:jc w:val="center"/>
              <w:rPr>
                <w:sz w:val="15"/>
                <w:szCs w:val="15"/>
                <w:lang w:val="tt-RU"/>
              </w:rPr>
            </w:pPr>
          </w:p>
        </w:tc>
        <w:tc>
          <w:tcPr>
            <w:tcW w:w="1276" w:type="dxa"/>
            <w:gridSpan w:val="2"/>
            <w:vMerge w:val="restart"/>
          </w:tcPr>
          <w:p w:rsidR="004A554D" w:rsidRDefault="004A554D" w:rsidP="004A554D">
            <w:pPr>
              <w:ind w:left="-108" w:right="-108"/>
              <w:jc w:val="center"/>
            </w:pPr>
            <w:r>
              <w:rPr>
                <w:noProof/>
              </w:rPr>
              <w:drawing>
                <wp:inline distT="0" distB="0" distL="0" distR="0" wp14:anchorId="74F63DF6" wp14:editId="25B40CA4">
                  <wp:extent cx="832485" cy="901065"/>
                  <wp:effectExtent l="0" t="0" r="571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32485" cy="901065"/>
                          </a:xfrm>
                          <a:prstGeom prst="rect">
                            <a:avLst/>
                          </a:prstGeom>
                          <a:noFill/>
                          <a:ln>
                            <a:noFill/>
                          </a:ln>
                        </pic:spPr>
                      </pic:pic>
                    </a:graphicData>
                  </a:graphic>
                </wp:inline>
              </w:drawing>
            </w:r>
          </w:p>
        </w:tc>
        <w:tc>
          <w:tcPr>
            <w:tcW w:w="3827" w:type="dxa"/>
          </w:tcPr>
          <w:p w:rsidR="004A554D" w:rsidRDefault="004A554D" w:rsidP="004A554D">
            <w:pPr>
              <w:spacing w:line="360" w:lineRule="auto"/>
              <w:jc w:val="center"/>
              <w:rPr>
                <w:b/>
                <w:lang w:val="en-US"/>
              </w:rPr>
            </w:pPr>
          </w:p>
          <w:p w:rsidR="004A554D" w:rsidRPr="00157889" w:rsidRDefault="004A554D" w:rsidP="004A554D">
            <w:pPr>
              <w:jc w:val="center"/>
              <w:rPr>
                <w:sz w:val="18"/>
                <w:szCs w:val="18"/>
                <w:lang w:val="tt-RU"/>
              </w:rPr>
            </w:pPr>
            <w:r w:rsidRPr="00157889">
              <w:rPr>
                <w:sz w:val="18"/>
                <w:szCs w:val="18"/>
                <w:lang w:val="tt-RU"/>
              </w:rPr>
              <w:t>ТАТАРСТАН РЕСПУБЛИКАСЫ</w:t>
            </w:r>
          </w:p>
          <w:p w:rsidR="004A554D" w:rsidRPr="00157889" w:rsidRDefault="004A554D" w:rsidP="004A554D">
            <w:pPr>
              <w:ind w:left="-108" w:right="-108"/>
              <w:jc w:val="center"/>
              <w:rPr>
                <w:sz w:val="18"/>
                <w:szCs w:val="18"/>
                <w:lang w:val="tt-RU"/>
              </w:rPr>
            </w:pPr>
            <w:r w:rsidRPr="00157889">
              <w:rPr>
                <w:sz w:val="18"/>
                <w:szCs w:val="18"/>
                <w:lang w:val="tt-RU"/>
              </w:rPr>
              <w:t>ТҮБӘН КАМА МУНИЦИПАЛЬ</w:t>
            </w:r>
            <w:r w:rsidRPr="00157889">
              <w:rPr>
                <w:sz w:val="18"/>
                <w:szCs w:val="18"/>
              </w:rPr>
              <w:t xml:space="preserve"> </w:t>
            </w:r>
            <w:r w:rsidRPr="00157889">
              <w:rPr>
                <w:sz w:val="18"/>
                <w:szCs w:val="18"/>
                <w:lang w:val="tt-RU"/>
              </w:rPr>
              <w:t>РАЙОНЫ</w:t>
            </w:r>
          </w:p>
          <w:p w:rsidR="004A554D" w:rsidRPr="00157889" w:rsidRDefault="004A554D" w:rsidP="004A554D">
            <w:pPr>
              <w:jc w:val="center"/>
              <w:rPr>
                <w:sz w:val="18"/>
                <w:szCs w:val="18"/>
                <w:lang w:val="tt-RU"/>
              </w:rPr>
            </w:pPr>
            <w:r w:rsidRPr="00157889">
              <w:rPr>
                <w:sz w:val="18"/>
                <w:szCs w:val="18"/>
                <w:lang w:val="tt-RU"/>
              </w:rPr>
              <w:t>БАШКАРМА КОМИТЕТЫ</w:t>
            </w:r>
          </w:p>
          <w:p w:rsidR="004A554D" w:rsidRPr="00807621" w:rsidRDefault="004A554D" w:rsidP="004A554D">
            <w:pPr>
              <w:jc w:val="center"/>
              <w:rPr>
                <w:sz w:val="15"/>
                <w:szCs w:val="15"/>
                <w:lang w:val="tt-RU"/>
              </w:rPr>
            </w:pPr>
          </w:p>
        </w:tc>
      </w:tr>
      <w:tr w:rsidR="004A554D" w:rsidRPr="004B2E2D" w:rsidTr="00DA43BE">
        <w:trPr>
          <w:trHeight w:val="61"/>
        </w:trPr>
        <w:tc>
          <w:tcPr>
            <w:tcW w:w="4536" w:type="dxa"/>
          </w:tcPr>
          <w:p w:rsidR="004A554D" w:rsidRPr="004B2E2D" w:rsidRDefault="004A554D" w:rsidP="004A554D">
            <w:pPr>
              <w:jc w:val="center"/>
              <w:rPr>
                <w:b/>
              </w:rPr>
            </w:pPr>
            <w:r w:rsidRPr="00807621">
              <w:rPr>
                <w:sz w:val="15"/>
                <w:szCs w:val="15"/>
                <w:lang w:val="tt-RU"/>
              </w:rPr>
              <w:t xml:space="preserve">пр. Строителей, </w:t>
            </w:r>
            <w:r>
              <w:rPr>
                <w:sz w:val="15"/>
                <w:szCs w:val="15"/>
                <w:lang w:val="tt-RU"/>
              </w:rPr>
              <w:t xml:space="preserve">д. 12, </w:t>
            </w:r>
            <w:r w:rsidRPr="00807621">
              <w:rPr>
                <w:sz w:val="15"/>
                <w:szCs w:val="15"/>
              </w:rPr>
              <w:t>г. Нижнекамск, 423570</w:t>
            </w:r>
          </w:p>
        </w:tc>
        <w:tc>
          <w:tcPr>
            <w:tcW w:w="1276" w:type="dxa"/>
            <w:gridSpan w:val="2"/>
            <w:vMerge/>
          </w:tcPr>
          <w:p w:rsidR="004A554D" w:rsidRDefault="004A554D" w:rsidP="004A554D">
            <w:pPr>
              <w:ind w:left="-108" w:right="-108"/>
              <w:jc w:val="center"/>
            </w:pPr>
          </w:p>
        </w:tc>
        <w:tc>
          <w:tcPr>
            <w:tcW w:w="3827" w:type="dxa"/>
          </w:tcPr>
          <w:p w:rsidR="004A554D" w:rsidRPr="004B2E2D" w:rsidRDefault="004A554D" w:rsidP="004A554D">
            <w:pPr>
              <w:jc w:val="center"/>
              <w:rPr>
                <w:b/>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4A554D" w:rsidRPr="004B2E2D" w:rsidTr="00DA43BE">
        <w:trPr>
          <w:trHeight w:val="61"/>
        </w:trPr>
        <w:tc>
          <w:tcPr>
            <w:tcW w:w="9639" w:type="dxa"/>
            <w:gridSpan w:val="4"/>
          </w:tcPr>
          <w:p w:rsidR="004A554D" w:rsidRPr="004B2E2D" w:rsidRDefault="004A554D" w:rsidP="004A554D">
            <w:pPr>
              <w:jc w:val="center"/>
              <w:rPr>
                <w:sz w:val="2"/>
                <w:szCs w:val="2"/>
                <w:lang w:val="tt-RU"/>
              </w:rPr>
            </w:pPr>
          </w:p>
        </w:tc>
      </w:tr>
      <w:tr w:rsidR="004A554D" w:rsidRPr="00CA3CD0" w:rsidTr="00DA43BE">
        <w:trPr>
          <w:trHeight w:val="1126"/>
        </w:trPr>
        <w:tc>
          <w:tcPr>
            <w:tcW w:w="5246" w:type="dxa"/>
            <w:gridSpan w:val="2"/>
          </w:tcPr>
          <w:p w:rsidR="004A554D" w:rsidRPr="00CA3CD0" w:rsidRDefault="004A554D" w:rsidP="004A554D">
            <w:pPr>
              <w:ind w:right="-143"/>
              <w:jc w:val="both"/>
              <w:rPr>
                <w:sz w:val="20"/>
                <w:szCs w:val="20"/>
                <w:lang w:val="tt-RU"/>
              </w:rPr>
            </w:pPr>
            <w:r w:rsidRPr="00CA3CD0">
              <w:rPr>
                <w:noProof/>
                <w:sz w:val="20"/>
                <w:szCs w:val="20"/>
              </w:rPr>
              <mc:AlternateContent>
                <mc:Choice Requires="wps">
                  <w:drawing>
                    <wp:anchor distT="0" distB="0" distL="114300" distR="114300" simplePos="0" relativeHeight="251659264" behindDoc="0" locked="0" layoutInCell="1" allowOverlap="1" wp14:anchorId="0755C1C7" wp14:editId="7FF7ACBB">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D679D0"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CA3CD0">
              <w:rPr>
                <w:noProof/>
                <w:sz w:val="20"/>
                <w:szCs w:val="20"/>
              </w:rPr>
              <mc:AlternateContent>
                <mc:Choice Requires="wps">
                  <w:drawing>
                    <wp:anchor distT="0" distB="0" distL="114300" distR="114300" simplePos="0" relativeHeight="251660288" behindDoc="0" locked="0" layoutInCell="1" allowOverlap="1" wp14:anchorId="5BAA8009" wp14:editId="36FECE15">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E83421" id="Прямая со стрелкой 3"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CA3CD0">
              <w:rPr>
                <w:noProof/>
                <w:sz w:val="20"/>
                <w:szCs w:val="20"/>
              </w:rPr>
              <mc:AlternateContent>
                <mc:Choice Requires="wps">
                  <w:drawing>
                    <wp:anchor distT="0" distB="0" distL="114300" distR="114300" simplePos="0" relativeHeight="251661312" behindDoc="0" locked="0" layoutInCell="1" allowOverlap="1" wp14:anchorId="6834DC49" wp14:editId="4EF3C27F">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8B129C" id="Прямая со стрелкой 2" o:spid="_x0000_s1026" type="#_x0000_t32" style="position:absolute;margin-left:-3.8pt;margin-top:.1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4A554D" w:rsidRPr="00CA3CD0" w:rsidRDefault="004A554D" w:rsidP="004A554D">
            <w:pPr>
              <w:ind w:left="1168"/>
              <w:jc w:val="both"/>
              <w:rPr>
                <w:b/>
                <w:sz w:val="20"/>
                <w:szCs w:val="20"/>
                <w:lang w:val="tt-RU"/>
              </w:rPr>
            </w:pPr>
            <w:r w:rsidRPr="00CA3CD0">
              <w:rPr>
                <w:b/>
                <w:sz w:val="20"/>
                <w:szCs w:val="20"/>
                <w:lang w:val="tt-RU"/>
              </w:rPr>
              <w:t>ПОСТАНОВЛЕНИЕ</w:t>
            </w:r>
          </w:p>
          <w:p w:rsidR="004A554D" w:rsidRPr="00CA3CD0" w:rsidRDefault="004A554D" w:rsidP="004A554D">
            <w:pPr>
              <w:rPr>
                <w:b/>
                <w:sz w:val="20"/>
                <w:szCs w:val="20"/>
                <w:lang w:val="tt-RU"/>
              </w:rPr>
            </w:pPr>
          </w:p>
          <w:p w:rsidR="004A554D" w:rsidRPr="00CA3CD0" w:rsidRDefault="004A554D" w:rsidP="004A554D">
            <w:pPr>
              <w:ind w:left="-108"/>
              <w:rPr>
                <w:sz w:val="20"/>
                <w:szCs w:val="20"/>
                <w:lang w:val="tt-RU"/>
              </w:rPr>
            </w:pPr>
            <w:r w:rsidRPr="00CA3CD0">
              <w:rPr>
                <w:sz w:val="20"/>
                <w:szCs w:val="20"/>
                <w:lang w:val="tt-RU"/>
              </w:rPr>
              <w:t xml:space="preserve">№ </w:t>
            </w:r>
            <w:r w:rsidR="00576124">
              <w:rPr>
                <w:sz w:val="20"/>
                <w:szCs w:val="20"/>
                <w:lang w:val="tt-RU"/>
              </w:rPr>
              <w:t>83</w:t>
            </w:r>
            <w:r w:rsidR="00F954C2">
              <w:rPr>
                <w:sz w:val="20"/>
                <w:szCs w:val="20"/>
                <w:lang w:val="tt-RU"/>
              </w:rPr>
              <w:t>4</w:t>
            </w:r>
          </w:p>
          <w:p w:rsidR="004A554D" w:rsidRPr="00CA3CD0" w:rsidRDefault="004A554D" w:rsidP="004A554D">
            <w:pPr>
              <w:ind w:left="-108"/>
              <w:rPr>
                <w:sz w:val="20"/>
                <w:szCs w:val="20"/>
                <w:lang w:val="tt-RU"/>
              </w:rPr>
            </w:pPr>
          </w:p>
          <w:p w:rsidR="004A554D" w:rsidRPr="00CA3CD0" w:rsidRDefault="004A554D" w:rsidP="004A554D">
            <w:pPr>
              <w:ind w:left="-108"/>
              <w:rPr>
                <w:sz w:val="20"/>
                <w:szCs w:val="20"/>
                <w:lang w:val="tt-RU"/>
              </w:rPr>
            </w:pPr>
          </w:p>
        </w:tc>
        <w:tc>
          <w:tcPr>
            <w:tcW w:w="4393" w:type="dxa"/>
            <w:gridSpan w:val="2"/>
          </w:tcPr>
          <w:p w:rsidR="004A554D" w:rsidRPr="00CA3CD0" w:rsidRDefault="004A554D" w:rsidP="004A554D">
            <w:pPr>
              <w:ind w:firstLine="1236"/>
              <w:jc w:val="right"/>
              <w:rPr>
                <w:b/>
                <w:sz w:val="20"/>
                <w:szCs w:val="20"/>
                <w:lang w:val="tt-RU"/>
              </w:rPr>
            </w:pPr>
          </w:p>
          <w:p w:rsidR="004A554D" w:rsidRPr="00CA3CD0" w:rsidRDefault="004A554D" w:rsidP="004A554D">
            <w:pPr>
              <w:ind w:firstLine="2017"/>
              <w:jc w:val="both"/>
              <w:rPr>
                <w:b/>
                <w:sz w:val="20"/>
                <w:szCs w:val="20"/>
                <w:lang w:val="tt-RU"/>
              </w:rPr>
            </w:pPr>
            <w:r w:rsidRPr="00CA3CD0">
              <w:rPr>
                <w:b/>
                <w:sz w:val="20"/>
                <w:szCs w:val="20"/>
                <w:lang w:val="tt-RU"/>
              </w:rPr>
              <w:t>КАРАР</w:t>
            </w:r>
          </w:p>
          <w:p w:rsidR="004A554D" w:rsidRPr="00CA3CD0" w:rsidRDefault="004A554D" w:rsidP="004A554D">
            <w:pPr>
              <w:ind w:firstLine="2017"/>
              <w:jc w:val="both"/>
              <w:rPr>
                <w:b/>
                <w:sz w:val="20"/>
                <w:szCs w:val="20"/>
                <w:lang w:val="tt-RU"/>
              </w:rPr>
            </w:pPr>
          </w:p>
          <w:p w:rsidR="004A554D" w:rsidRPr="00CA3CD0" w:rsidRDefault="00576124" w:rsidP="004A554D">
            <w:pPr>
              <w:ind w:firstLine="2017"/>
              <w:jc w:val="right"/>
              <w:rPr>
                <w:sz w:val="20"/>
                <w:szCs w:val="20"/>
                <w:lang w:val="tt-RU"/>
              </w:rPr>
            </w:pPr>
            <w:r>
              <w:rPr>
                <w:sz w:val="20"/>
                <w:szCs w:val="20"/>
                <w:lang w:val="tt-RU"/>
              </w:rPr>
              <w:t xml:space="preserve">1 октября </w:t>
            </w:r>
            <w:r w:rsidR="004A554D" w:rsidRPr="00CA3CD0">
              <w:rPr>
                <w:sz w:val="20"/>
                <w:szCs w:val="20"/>
                <w:lang w:val="tt-RU"/>
              </w:rPr>
              <w:t>201</w:t>
            </w:r>
            <w:r w:rsidR="006C33FF">
              <w:rPr>
                <w:sz w:val="20"/>
                <w:szCs w:val="20"/>
                <w:lang w:val="tt-RU"/>
              </w:rPr>
              <w:t>8</w:t>
            </w:r>
            <w:r w:rsidR="004A554D" w:rsidRPr="00CA3CD0">
              <w:rPr>
                <w:sz w:val="20"/>
                <w:szCs w:val="20"/>
                <w:lang w:val="tt-RU"/>
              </w:rPr>
              <w:t xml:space="preserve"> г.</w:t>
            </w:r>
          </w:p>
          <w:p w:rsidR="004A554D" w:rsidRPr="00CA3CD0" w:rsidRDefault="004A554D" w:rsidP="004A554D">
            <w:pPr>
              <w:ind w:firstLine="2017"/>
              <w:jc w:val="both"/>
              <w:rPr>
                <w:sz w:val="20"/>
                <w:szCs w:val="20"/>
                <w:lang w:val="tt-RU"/>
              </w:rPr>
            </w:pPr>
          </w:p>
          <w:p w:rsidR="004A554D" w:rsidRPr="00CA3CD0" w:rsidRDefault="004A554D" w:rsidP="004A554D">
            <w:pPr>
              <w:ind w:firstLine="2017"/>
              <w:jc w:val="both"/>
              <w:rPr>
                <w:sz w:val="20"/>
                <w:szCs w:val="20"/>
                <w:lang w:val="tt-RU"/>
              </w:rPr>
            </w:pPr>
          </w:p>
        </w:tc>
      </w:tr>
    </w:tbl>
    <w:p w:rsidR="005335DC" w:rsidRDefault="005335DC" w:rsidP="005335DC">
      <w:pPr>
        <w:pStyle w:val="a9"/>
        <w:shd w:val="clear" w:color="auto" w:fill="FFFFFF"/>
        <w:tabs>
          <w:tab w:val="left" w:pos="4253"/>
          <w:tab w:val="left" w:pos="4536"/>
        </w:tabs>
        <w:spacing w:before="0" w:beforeAutospacing="0" w:after="0" w:afterAutospacing="0"/>
        <w:ind w:right="-1"/>
        <w:jc w:val="center"/>
        <w:textAlignment w:val="baseline"/>
        <w:rPr>
          <w:rStyle w:val="aa"/>
          <w:rFonts w:eastAsiaTheme="minorEastAsia"/>
          <w:b w:val="0"/>
          <w:sz w:val="28"/>
          <w:szCs w:val="28"/>
          <w:bdr w:val="none" w:sz="0" w:space="0" w:color="auto" w:frame="1"/>
        </w:rPr>
      </w:pPr>
      <w:proofErr w:type="spellStart"/>
      <w:r w:rsidRPr="00814D15">
        <w:rPr>
          <w:rStyle w:val="aa"/>
          <w:rFonts w:eastAsiaTheme="minorEastAsia"/>
          <w:b w:val="0"/>
          <w:sz w:val="28"/>
          <w:szCs w:val="28"/>
          <w:bdr w:val="none" w:sz="0" w:space="0" w:color="auto" w:frame="1"/>
        </w:rPr>
        <w:t>Түбән</w:t>
      </w:r>
      <w:proofErr w:type="spellEnd"/>
      <w:r w:rsidRPr="00814D15">
        <w:rPr>
          <w:rStyle w:val="aa"/>
          <w:rFonts w:eastAsiaTheme="minorEastAsia"/>
          <w:b w:val="0"/>
          <w:sz w:val="28"/>
          <w:szCs w:val="28"/>
          <w:bdr w:val="none" w:sz="0" w:space="0" w:color="auto" w:frame="1"/>
        </w:rPr>
        <w:t xml:space="preserve"> Кама </w:t>
      </w:r>
      <w:proofErr w:type="spellStart"/>
      <w:r w:rsidRPr="00814D15">
        <w:rPr>
          <w:rStyle w:val="aa"/>
          <w:rFonts w:eastAsiaTheme="minorEastAsia"/>
          <w:b w:val="0"/>
          <w:sz w:val="28"/>
          <w:szCs w:val="28"/>
          <w:bdr w:val="none" w:sz="0" w:space="0" w:color="auto" w:frame="1"/>
        </w:rPr>
        <w:t>муниципаль</w:t>
      </w:r>
      <w:proofErr w:type="spellEnd"/>
      <w:r w:rsidRPr="00814D15">
        <w:rPr>
          <w:rStyle w:val="aa"/>
          <w:rFonts w:eastAsiaTheme="minorEastAsia"/>
          <w:b w:val="0"/>
          <w:sz w:val="28"/>
          <w:szCs w:val="28"/>
          <w:bdr w:val="none" w:sz="0" w:space="0" w:color="auto" w:frame="1"/>
        </w:rPr>
        <w:t xml:space="preserve"> р</w:t>
      </w:r>
      <w:r>
        <w:rPr>
          <w:rStyle w:val="aa"/>
          <w:rFonts w:eastAsiaTheme="minorEastAsia"/>
          <w:b w:val="0"/>
          <w:sz w:val="28"/>
          <w:szCs w:val="28"/>
          <w:bdr w:val="none" w:sz="0" w:space="0" w:color="auto" w:frame="1"/>
        </w:rPr>
        <w:t xml:space="preserve">айоны ГХАТ </w:t>
      </w:r>
      <w:r>
        <w:rPr>
          <w:rStyle w:val="aa"/>
          <w:rFonts w:eastAsiaTheme="minorEastAsia"/>
          <w:b w:val="0"/>
          <w:sz w:val="28"/>
          <w:szCs w:val="28"/>
          <w:bdr w:val="none" w:sz="0" w:space="0" w:color="auto" w:frame="1"/>
          <w:lang w:val="tt-RU"/>
        </w:rPr>
        <w:t>И</w:t>
      </w:r>
      <w:proofErr w:type="spellStart"/>
      <w:r>
        <w:rPr>
          <w:rStyle w:val="aa"/>
          <w:rFonts w:eastAsiaTheme="minorEastAsia"/>
          <w:b w:val="0"/>
          <w:sz w:val="28"/>
          <w:szCs w:val="28"/>
          <w:bdr w:val="none" w:sz="0" w:space="0" w:color="auto" w:frame="1"/>
        </w:rPr>
        <w:t>дарәсендә</w:t>
      </w:r>
      <w:proofErr w:type="spellEnd"/>
      <w:r>
        <w:rPr>
          <w:rStyle w:val="aa"/>
          <w:rFonts w:eastAsiaTheme="minorEastAsia"/>
          <w:b w:val="0"/>
          <w:sz w:val="28"/>
          <w:szCs w:val="28"/>
          <w:bdr w:val="none" w:sz="0" w:space="0" w:color="auto" w:frame="1"/>
        </w:rPr>
        <w:t xml:space="preserve"> граждан</w:t>
      </w:r>
      <w:r>
        <w:rPr>
          <w:rStyle w:val="aa"/>
          <w:rFonts w:eastAsiaTheme="minorEastAsia"/>
          <w:b w:val="0"/>
          <w:sz w:val="28"/>
          <w:szCs w:val="28"/>
          <w:bdr w:val="none" w:sz="0" w:space="0" w:color="auto" w:frame="1"/>
          <w:lang w:val="tt-RU"/>
        </w:rPr>
        <w:t>лык</w:t>
      </w:r>
      <w:r w:rsidRPr="00814D15">
        <w:rPr>
          <w:rStyle w:val="aa"/>
          <w:rFonts w:eastAsiaTheme="minorEastAsia"/>
          <w:b w:val="0"/>
          <w:sz w:val="28"/>
          <w:szCs w:val="28"/>
          <w:bdr w:val="none" w:sz="0" w:space="0" w:color="auto" w:frame="1"/>
        </w:rPr>
        <w:t xml:space="preserve"> </w:t>
      </w:r>
      <w:proofErr w:type="spellStart"/>
      <w:r w:rsidRPr="00814D15">
        <w:rPr>
          <w:rStyle w:val="aa"/>
          <w:rFonts w:eastAsiaTheme="minorEastAsia"/>
          <w:b w:val="0"/>
          <w:sz w:val="28"/>
          <w:szCs w:val="28"/>
          <w:bdr w:val="none" w:sz="0" w:space="0" w:color="auto" w:frame="1"/>
        </w:rPr>
        <w:t>хәл</w:t>
      </w:r>
      <w:r>
        <w:rPr>
          <w:rStyle w:val="aa"/>
          <w:rFonts w:eastAsiaTheme="minorEastAsia"/>
          <w:b w:val="0"/>
          <w:sz w:val="28"/>
          <w:szCs w:val="28"/>
          <w:bdr w:val="none" w:sz="0" w:space="0" w:color="auto" w:frame="1"/>
        </w:rPr>
        <w:t>е</w:t>
      </w:r>
      <w:proofErr w:type="spellEnd"/>
      <w:r>
        <w:rPr>
          <w:rStyle w:val="aa"/>
          <w:rFonts w:eastAsiaTheme="minorEastAsia"/>
          <w:b w:val="0"/>
          <w:sz w:val="28"/>
          <w:szCs w:val="28"/>
          <w:bdr w:val="none" w:sz="0" w:space="0" w:color="auto" w:frame="1"/>
        </w:rPr>
        <w:t xml:space="preserve"> </w:t>
      </w:r>
      <w:proofErr w:type="spellStart"/>
      <w:r>
        <w:rPr>
          <w:rStyle w:val="aa"/>
          <w:rFonts w:eastAsiaTheme="minorEastAsia"/>
          <w:b w:val="0"/>
          <w:sz w:val="28"/>
          <w:szCs w:val="28"/>
          <w:bdr w:val="none" w:sz="0" w:space="0" w:color="auto" w:frame="1"/>
        </w:rPr>
        <w:t>актларын</w:t>
      </w:r>
      <w:proofErr w:type="spellEnd"/>
      <w:r>
        <w:rPr>
          <w:rStyle w:val="aa"/>
          <w:rFonts w:eastAsiaTheme="minorEastAsia"/>
          <w:b w:val="0"/>
          <w:sz w:val="28"/>
          <w:szCs w:val="28"/>
          <w:bdr w:val="none" w:sz="0" w:space="0" w:color="auto" w:frame="1"/>
        </w:rPr>
        <w:t xml:space="preserve"> </w:t>
      </w:r>
      <w:r>
        <w:rPr>
          <w:rStyle w:val="aa"/>
          <w:rFonts w:eastAsiaTheme="minorEastAsia"/>
          <w:b w:val="0"/>
          <w:sz w:val="28"/>
          <w:szCs w:val="28"/>
          <w:bdr w:val="none" w:sz="0" w:space="0" w:color="auto" w:frame="1"/>
          <w:lang w:val="tt-RU"/>
        </w:rPr>
        <w:t xml:space="preserve">дәүләт </w:t>
      </w:r>
      <w:proofErr w:type="spellStart"/>
      <w:r>
        <w:rPr>
          <w:rStyle w:val="aa"/>
          <w:rFonts w:eastAsiaTheme="minorEastAsia"/>
          <w:b w:val="0"/>
          <w:sz w:val="28"/>
          <w:szCs w:val="28"/>
          <w:bdr w:val="none" w:sz="0" w:space="0" w:color="auto" w:frame="1"/>
        </w:rPr>
        <w:t>теркәвенә</w:t>
      </w:r>
      <w:proofErr w:type="spellEnd"/>
      <w:r>
        <w:rPr>
          <w:rStyle w:val="aa"/>
          <w:rFonts w:eastAsiaTheme="minorEastAsia"/>
          <w:b w:val="0"/>
          <w:sz w:val="28"/>
          <w:szCs w:val="28"/>
          <w:bdr w:val="none" w:sz="0" w:space="0" w:color="auto" w:frame="1"/>
        </w:rPr>
        <w:t xml:space="preserve"> </w:t>
      </w:r>
      <w:r>
        <w:rPr>
          <w:rStyle w:val="aa"/>
          <w:rFonts w:eastAsiaTheme="minorEastAsia"/>
          <w:b w:val="0"/>
          <w:sz w:val="28"/>
          <w:szCs w:val="28"/>
          <w:bdr w:val="none" w:sz="0" w:space="0" w:color="auto" w:frame="1"/>
          <w:lang w:val="tt-RU"/>
        </w:rPr>
        <w:t xml:space="preserve">алу </w:t>
      </w:r>
      <w:proofErr w:type="spellStart"/>
      <w:r>
        <w:rPr>
          <w:rStyle w:val="aa"/>
          <w:rFonts w:eastAsiaTheme="minorEastAsia"/>
          <w:b w:val="0"/>
          <w:sz w:val="28"/>
          <w:szCs w:val="28"/>
          <w:bdr w:val="none" w:sz="0" w:space="0" w:color="auto" w:frame="1"/>
        </w:rPr>
        <w:t>өчен</w:t>
      </w:r>
      <w:proofErr w:type="spellEnd"/>
      <w:r>
        <w:rPr>
          <w:rStyle w:val="aa"/>
          <w:rFonts w:eastAsiaTheme="minorEastAsia"/>
          <w:b w:val="0"/>
          <w:sz w:val="28"/>
          <w:szCs w:val="28"/>
          <w:bdr w:val="none" w:sz="0" w:space="0" w:color="auto" w:frame="1"/>
        </w:rPr>
        <w:t xml:space="preserve"> </w:t>
      </w:r>
      <w:proofErr w:type="spellStart"/>
      <w:r>
        <w:rPr>
          <w:rStyle w:val="aa"/>
          <w:rFonts w:eastAsiaTheme="minorEastAsia"/>
          <w:b w:val="0"/>
          <w:sz w:val="28"/>
          <w:szCs w:val="28"/>
          <w:bdr w:val="none" w:sz="0" w:space="0" w:color="auto" w:frame="1"/>
        </w:rPr>
        <w:t>мөрәҗәгать</w:t>
      </w:r>
      <w:proofErr w:type="spellEnd"/>
      <w:r>
        <w:rPr>
          <w:rStyle w:val="aa"/>
          <w:rFonts w:eastAsiaTheme="minorEastAsia"/>
          <w:b w:val="0"/>
          <w:sz w:val="28"/>
          <w:szCs w:val="28"/>
          <w:bdr w:val="none" w:sz="0" w:space="0" w:color="auto" w:frame="1"/>
        </w:rPr>
        <w:t xml:space="preserve"> </w:t>
      </w:r>
      <w:proofErr w:type="spellStart"/>
      <w:r>
        <w:rPr>
          <w:rStyle w:val="aa"/>
          <w:rFonts w:eastAsiaTheme="minorEastAsia"/>
          <w:b w:val="0"/>
          <w:sz w:val="28"/>
          <w:szCs w:val="28"/>
          <w:bdr w:val="none" w:sz="0" w:space="0" w:color="auto" w:frame="1"/>
        </w:rPr>
        <w:t>иткән</w:t>
      </w:r>
      <w:proofErr w:type="spellEnd"/>
      <w:r>
        <w:rPr>
          <w:rStyle w:val="aa"/>
          <w:rFonts w:eastAsiaTheme="minorEastAsia"/>
          <w:b w:val="0"/>
          <w:sz w:val="28"/>
          <w:szCs w:val="28"/>
          <w:bdr w:val="none" w:sz="0" w:space="0" w:color="auto" w:frame="1"/>
        </w:rPr>
        <w:t xml:space="preserve"> </w:t>
      </w:r>
      <w:proofErr w:type="spellStart"/>
      <w:r w:rsidRPr="00814D15">
        <w:rPr>
          <w:rStyle w:val="aa"/>
          <w:rFonts w:eastAsiaTheme="minorEastAsia"/>
          <w:b w:val="0"/>
          <w:sz w:val="28"/>
          <w:szCs w:val="28"/>
          <w:bdr w:val="none" w:sz="0" w:space="0" w:color="auto" w:frame="1"/>
        </w:rPr>
        <w:t>гражданнарның</w:t>
      </w:r>
      <w:proofErr w:type="spellEnd"/>
      <w:r w:rsidRPr="00814D15">
        <w:rPr>
          <w:rStyle w:val="aa"/>
          <w:rFonts w:eastAsiaTheme="minorEastAsia"/>
          <w:b w:val="0"/>
          <w:sz w:val="28"/>
          <w:szCs w:val="28"/>
          <w:bdr w:val="none" w:sz="0" w:space="0" w:color="auto" w:frame="1"/>
        </w:rPr>
        <w:t xml:space="preserve">, </w:t>
      </w:r>
    </w:p>
    <w:p w:rsidR="005335DC" w:rsidRDefault="005335DC" w:rsidP="005335DC">
      <w:pPr>
        <w:pStyle w:val="a9"/>
        <w:shd w:val="clear" w:color="auto" w:fill="FFFFFF"/>
        <w:tabs>
          <w:tab w:val="left" w:pos="4253"/>
          <w:tab w:val="left" w:pos="4536"/>
        </w:tabs>
        <w:spacing w:before="0" w:beforeAutospacing="0" w:after="0" w:afterAutospacing="0"/>
        <w:ind w:right="-1"/>
        <w:jc w:val="center"/>
        <w:textAlignment w:val="baseline"/>
        <w:rPr>
          <w:rStyle w:val="aa"/>
          <w:rFonts w:eastAsiaTheme="minorEastAsia"/>
          <w:b w:val="0"/>
          <w:sz w:val="28"/>
          <w:szCs w:val="28"/>
          <w:bdr w:val="none" w:sz="0" w:space="0" w:color="auto" w:frame="1"/>
        </w:rPr>
      </w:pPr>
      <w:proofErr w:type="spellStart"/>
      <w:r w:rsidRPr="00814D15">
        <w:rPr>
          <w:rStyle w:val="aa"/>
          <w:rFonts w:eastAsiaTheme="minorEastAsia"/>
          <w:b w:val="0"/>
          <w:sz w:val="28"/>
          <w:szCs w:val="28"/>
          <w:bdr w:val="none" w:sz="0" w:space="0" w:color="auto" w:frame="1"/>
        </w:rPr>
        <w:t>шулай</w:t>
      </w:r>
      <w:proofErr w:type="spellEnd"/>
      <w:r>
        <w:rPr>
          <w:rStyle w:val="aa"/>
          <w:rFonts w:eastAsiaTheme="minorEastAsia"/>
          <w:b w:val="0"/>
          <w:sz w:val="28"/>
          <w:szCs w:val="28"/>
          <w:bdr w:val="none" w:sz="0" w:space="0" w:color="auto" w:frame="1"/>
        </w:rPr>
        <w:t xml:space="preserve"> </w:t>
      </w:r>
      <w:proofErr w:type="spellStart"/>
      <w:r>
        <w:rPr>
          <w:rStyle w:val="aa"/>
          <w:rFonts w:eastAsiaTheme="minorEastAsia"/>
          <w:b w:val="0"/>
          <w:sz w:val="28"/>
          <w:szCs w:val="28"/>
          <w:bdr w:val="none" w:sz="0" w:space="0" w:color="auto" w:frame="1"/>
        </w:rPr>
        <w:t>ук</w:t>
      </w:r>
      <w:proofErr w:type="spellEnd"/>
      <w:r>
        <w:rPr>
          <w:rStyle w:val="aa"/>
          <w:rFonts w:eastAsiaTheme="minorEastAsia"/>
          <w:b w:val="0"/>
          <w:sz w:val="28"/>
          <w:szCs w:val="28"/>
          <w:bdr w:val="none" w:sz="0" w:space="0" w:color="auto" w:frame="1"/>
        </w:rPr>
        <w:t xml:space="preserve"> </w:t>
      </w:r>
      <w:proofErr w:type="spellStart"/>
      <w:r>
        <w:rPr>
          <w:rStyle w:val="aa"/>
          <w:rFonts w:eastAsiaTheme="minorEastAsia"/>
          <w:b w:val="0"/>
          <w:sz w:val="28"/>
          <w:szCs w:val="28"/>
          <w:bdr w:val="none" w:sz="0" w:space="0" w:color="auto" w:frame="1"/>
        </w:rPr>
        <w:t>никахлашу</w:t>
      </w:r>
      <w:proofErr w:type="spellEnd"/>
      <w:r>
        <w:rPr>
          <w:rStyle w:val="aa"/>
          <w:rFonts w:eastAsiaTheme="minorEastAsia"/>
          <w:b w:val="0"/>
          <w:sz w:val="28"/>
          <w:szCs w:val="28"/>
          <w:bdr w:val="none" w:sz="0" w:space="0" w:color="auto" w:frame="1"/>
        </w:rPr>
        <w:t xml:space="preserve"> </w:t>
      </w:r>
      <w:proofErr w:type="spellStart"/>
      <w:r>
        <w:rPr>
          <w:rStyle w:val="aa"/>
          <w:rFonts w:eastAsiaTheme="minorEastAsia"/>
          <w:b w:val="0"/>
          <w:sz w:val="28"/>
          <w:szCs w:val="28"/>
          <w:bdr w:val="none" w:sz="0" w:space="0" w:color="auto" w:frame="1"/>
        </w:rPr>
        <w:t>тантанасында</w:t>
      </w:r>
      <w:proofErr w:type="spellEnd"/>
      <w:r>
        <w:rPr>
          <w:rStyle w:val="aa"/>
          <w:rFonts w:eastAsiaTheme="minorEastAsia"/>
          <w:b w:val="0"/>
          <w:sz w:val="28"/>
          <w:szCs w:val="28"/>
          <w:bdr w:val="none" w:sz="0" w:space="0" w:color="auto" w:frame="1"/>
        </w:rPr>
        <w:t xml:space="preserve">, </w:t>
      </w:r>
      <w:proofErr w:type="spellStart"/>
      <w:r>
        <w:rPr>
          <w:rStyle w:val="aa"/>
          <w:rFonts w:eastAsiaTheme="minorEastAsia"/>
          <w:b w:val="0"/>
          <w:sz w:val="28"/>
          <w:szCs w:val="28"/>
          <w:bdr w:val="none" w:sz="0" w:space="0" w:color="auto" w:frame="1"/>
        </w:rPr>
        <w:t>гаилә</w:t>
      </w:r>
      <w:proofErr w:type="spellEnd"/>
      <w:r>
        <w:rPr>
          <w:rStyle w:val="aa"/>
          <w:rFonts w:eastAsiaTheme="minorEastAsia"/>
          <w:b w:val="0"/>
          <w:sz w:val="28"/>
          <w:szCs w:val="28"/>
          <w:bdr w:val="none" w:sz="0" w:space="0" w:color="auto" w:frame="1"/>
        </w:rPr>
        <w:t xml:space="preserve"> </w:t>
      </w:r>
      <w:proofErr w:type="spellStart"/>
      <w:r>
        <w:rPr>
          <w:rStyle w:val="aa"/>
          <w:rFonts w:eastAsiaTheme="minorEastAsia"/>
          <w:b w:val="0"/>
          <w:sz w:val="28"/>
          <w:szCs w:val="28"/>
          <w:bdr w:val="none" w:sz="0" w:space="0" w:color="auto" w:frame="1"/>
        </w:rPr>
        <w:t>тормышы</w:t>
      </w:r>
      <w:proofErr w:type="spellEnd"/>
      <w:r>
        <w:rPr>
          <w:rStyle w:val="aa"/>
          <w:rFonts w:eastAsiaTheme="minorEastAsia"/>
          <w:b w:val="0"/>
          <w:sz w:val="28"/>
          <w:szCs w:val="28"/>
          <w:bdr w:val="none" w:sz="0" w:space="0" w:color="auto" w:frame="1"/>
          <w:lang w:val="tt-RU"/>
        </w:rPr>
        <w:t>ның</w:t>
      </w:r>
      <w:r>
        <w:rPr>
          <w:rStyle w:val="aa"/>
          <w:rFonts w:eastAsiaTheme="minorEastAsia"/>
          <w:b w:val="0"/>
          <w:sz w:val="28"/>
          <w:szCs w:val="28"/>
          <w:bdr w:val="none" w:sz="0" w:space="0" w:color="auto" w:frame="1"/>
        </w:rPr>
        <w:t xml:space="preserve"> юбилее </w:t>
      </w:r>
      <w:proofErr w:type="spellStart"/>
      <w:r>
        <w:rPr>
          <w:rStyle w:val="aa"/>
          <w:rFonts w:eastAsiaTheme="minorEastAsia"/>
          <w:b w:val="0"/>
          <w:sz w:val="28"/>
          <w:szCs w:val="28"/>
          <w:bdr w:val="none" w:sz="0" w:space="0" w:color="auto" w:frame="1"/>
        </w:rPr>
        <w:t>яисә</w:t>
      </w:r>
      <w:proofErr w:type="spellEnd"/>
      <w:r>
        <w:rPr>
          <w:rStyle w:val="aa"/>
          <w:rFonts w:eastAsiaTheme="minorEastAsia"/>
          <w:b w:val="0"/>
          <w:sz w:val="28"/>
          <w:szCs w:val="28"/>
          <w:bdr w:val="none" w:sz="0" w:space="0" w:color="auto" w:frame="1"/>
        </w:rPr>
        <w:t xml:space="preserve"> </w:t>
      </w:r>
      <w:proofErr w:type="spellStart"/>
      <w:r>
        <w:rPr>
          <w:rStyle w:val="aa"/>
          <w:rFonts w:eastAsiaTheme="minorEastAsia"/>
          <w:b w:val="0"/>
          <w:sz w:val="28"/>
          <w:szCs w:val="28"/>
          <w:bdr w:val="none" w:sz="0" w:space="0" w:color="auto" w:frame="1"/>
        </w:rPr>
        <w:t>исем</w:t>
      </w:r>
      <w:proofErr w:type="spellEnd"/>
      <w:r>
        <w:rPr>
          <w:rStyle w:val="aa"/>
          <w:rFonts w:eastAsiaTheme="minorEastAsia"/>
          <w:b w:val="0"/>
          <w:sz w:val="28"/>
          <w:szCs w:val="28"/>
          <w:bdr w:val="none" w:sz="0" w:space="0" w:color="auto" w:frame="1"/>
        </w:rPr>
        <w:t xml:space="preserve"> </w:t>
      </w:r>
    </w:p>
    <w:p w:rsidR="005335DC" w:rsidRDefault="005335DC" w:rsidP="005335DC">
      <w:pPr>
        <w:pStyle w:val="a9"/>
        <w:shd w:val="clear" w:color="auto" w:fill="FFFFFF"/>
        <w:tabs>
          <w:tab w:val="left" w:pos="4253"/>
          <w:tab w:val="left" w:pos="4536"/>
        </w:tabs>
        <w:spacing w:before="0" w:beforeAutospacing="0" w:after="0" w:afterAutospacing="0"/>
        <w:ind w:right="-1"/>
        <w:jc w:val="center"/>
        <w:textAlignment w:val="baseline"/>
        <w:rPr>
          <w:rStyle w:val="aa"/>
          <w:rFonts w:eastAsiaTheme="minorEastAsia"/>
          <w:b w:val="0"/>
          <w:sz w:val="28"/>
          <w:szCs w:val="28"/>
          <w:bdr w:val="none" w:sz="0" w:space="0" w:color="auto" w:frame="1"/>
        </w:rPr>
      </w:pPr>
      <w:r>
        <w:rPr>
          <w:rStyle w:val="aa"/>
          <w:rFonts w:eastAsiaTheme="minorEastAsia"/>
          <w:b w:val="0"/>
          <w:sz w:val="28"/>
          <w:szCs w:val="28"/>
          <w:bdr w:val="none" w:sz="0" w:space="0" w:color="auto" w:frame="1"/>
        </w:rPr>
        <w:t xml:space="preserve">кушу </w:t>
      </w:r>
      <w:proofErr w:type="spellStart"/>
      <w:r>
        <w:rPr>
          <w:rStyle w:val="aa"/>
          <w:rFonts w:eastAsiaTheme="minorEastAsia"/>
          <w:b w:val="0"/>
          <w:sz w:val="28"/>
          <w:szCs w:val="28"/>
          <w:bdr w:val="none" w:sz="0" w:space="0" w:color="auto" w:frame="1"/>
        </w:rPr>
        <w:t>тантаналарында</w:t>
      </w:r>
      <w:proofErr w:type="spellEnd"/>
      <w:r>
        <w:rPr>
          <w:rStyle w:val="aa"/>
          <w:rFonts w:eastAsiaTheme="minorEastAsia"/>
          <w:b w:val="0"/>
          <w:sz w:val="28"/>
          <w:szCs w:val="28"/>
          <w:bdr w:val="none" w:sz="0" w:space="0" w:color="auto" w:frame="1"/>
        </w:rPr>
        <w:t xml:space="preserve"> </w:t>
      </w:r>
      <w:proofErr w:type="spellStart"/>
      <w:r>
        <w:rPr>
          <w:rStyle w:val="aa"/>
          <w:rFonts w:eastAsiaTheme="minorEastAsia"/>
          <w:b w:val="0"/>
          <w:sz w:val="28"/>
          <w:szCs w:val="28"/>
          <w:bdr w:val="none" w:sz="0" w:space="0" w:color="auto" w:frame="1"/>
        </w:rPr>
        <w:t>катнашу</w:t>
      </w:r>
      <w:proofErr w:type="spellEnd"/>
      <w:r>
        <w:rPr>
          <w:rStyle w:val="aa"/>
          <w:rFonts w:eastAsiaTheme="minorEastAsia"/>
          <w:b w:val="0"/>
          <w:sz w:val="28"/>
          <w:szCs w:val="28"/>
          <w:bdr w:val="none" w:sz="0" w:space="0" w:color="auto" w:frame="1"/>
        </w:rPr>
        <w:t xml:space="preserve"> </w:t>
      </w:r>
      <w:proofErr w:type="spellStart"/>
      <w:r>
        <w:rPr>
          <w:rStyle w:val="aa"/>
          <w:rFonts w:eastAsiaTheme="minorEastAsia"/>
          <w:b w:val="0"/>
          <w:sz w:val="28"/>
          <w:szCs w:val="28"/>
          <w:bdr w:val="none" w:sz="0" w:space="0" w:color="auto" w:frame="1"/>
        </w:rPr>
        <w:t>өчен</w:t>
      </w:r>
      <w:proofErr w:type="spellEnd"/>
      <w:r>
        <w:rPr>
          <w:rStyle w:val="aa"/>
          <w:rFonts w:eastAsiaTheme="minorEastAsia"/>
          <w:b w:val="0"/>
          <w:sz w:val="28"/>
          <w:szCs w:val="28"/>
          <w:bdr w:val="none" w:sz="0" w:space="0" w:color="auto" w:frame="1"/>
        </w:rPr>
        <w:t xml:space="preserve"> </w:t>
      </w:r>
      <w:proofErr w:type="spellStart"/>
      <w:r>
        <w:rPr>
          <w:rStyle w:val="aa"/>
          <w:rFonts w:eastAsiaTheme="minorEastAsia"/>
          <w:b w:val="0"/>
          <w:sz w:val="28"/>
          <w:szCs w:val="28"/>
          <w:bdr w:val="none" w:sz="0" w:space="0" w:color="auto" w:frame="1"/>
        </w:rPr>
        <w:t>чакырылган</w:t>
      </w:r>
      <w:proofErr w:type="spellEnd"/>
      <w:r>
        <w:rPr>
          <w:rStyle w:val="aa"/>
          <w:rFonts w:eastAsiaTheme="minorEastAsia"/>
          <w:b w:val="0"/>
          <w:sz w:val="28"/>
          <w:szCs w:val="28"/>
          <w:bdr w:val="none" w:sz="0" w:space="0" w:color="auto" w:frame="1"/>
        </w:rPr>
        <w:t xml:space="preserve"> </w:t>
      </w:r>
      <w:proofErr w:type="spellStart"/>
      <w:r>
        <w:rPr>
          <w:rStyle w:val="aa"/>
          <w:rFonts w:eastAsiaTheme="minorEastAsia"/>
          <w:b w:val="0"/>
          <w:sz w:val="28"/>
          <w:szCs w:val="28"/>
          <w:bdr w:val="none" w:sz="0" w:space="0" w:color="auto" w:frame="1"/>
        </w:rPr>
        <w:t>затларның</w:t>
      </w:r>
      <w:proofErr w:type="spellEnd"/>
      <w:r>
        <w:rPr>
          <w:rStyle w:val="aa"/>
          <w:rFonts w:eastAsiaTheme="minorEastAsia"/>
          <w:b w:val="0"/>
          <w:sz w:val="28"/>
          <w:szCs w:val="28"/>
          <w:bdr w:val="none" w:sz="0" w:space="0" w:color="auto" w:frame="1"/>
        </w:rPr>
        <w:t xml:space="preserve"> </w:t>
      </w:r>
      <w:proofErr w:type="spellStart"/>
      <w:r>
        <w:rPr>
          <w:rStyle w:val="aa"/>
          <w:rFonts w:eastAsiaTheme="minorEastAsia"/>
          <w:b w:val="0"/>
          <w:sz w:val="28"/>
          <w:szCs w:val="28"/>
          <w:bdr w:val="none" w:sz="0" w:space="0" w:color="auto" w:frame="1"/>
        </w:rPr>
        <w:t>үз-үзләрен</w:t>
      </w:r>
      <w:proofErr w:type="spellEnd"/>
      <w:r>
        <w:rPr>
          <w:rStyle w:val="aa"/>
          <w:rFonts w:eastAsiaTheme="minorEastAsia"/>
          <w:b w:val="0"/>
          <w:sz w:val="28"/>
          <w:szCs w:val="28"/>
          <w:bdr w:val="none" w:sz="0" w:space="0" w:color="auto" w:frame="1"/>
        </w:rPr>
        <w:t xml:space="preserve"> </w:t>
      </w:r>
      <w:proofErr w:type="spellStart"/>
      <w:r>
        <w:rPr>
          <w:rStyle w:val="aa"/>
          <w:rFonts w:eastAsiaTheme="minorEastAsia"/>
          <w:b w:val="0"/>
          <w:sz w:val="28"/>
          <w:szCs w:val="28"/>
          <w:bdr w:val="none" w:sz="0" w:space="0" w:color="auto" w:frame="1"/>
        </w:rPr>
        <w:t>тоту</w:t>
      </w:r>
      <w:proofErr w:type="spellEnd"/>
      <w:r>
        <w:rPr>
          <w:rStyle w:val="aa"/>
          <w:rFonts w:eastAsiaTheme="minorEastAsia"/>
          <w:b w:val="0"/>
          <w:sz w:val="28"/>
          <w:szCs w:val="28"/>
          <w:bdr w:val="none" w:sz="0" w:space="0" w:color="auto" w:frame="1"/>
        </w:rPr>
        <w:t xml:space="preserve"> </w:t>
      </w:r>
    </w:p>
    <w:p w:rsidR="005335DC" w:rsidRPr="00B9044C" w:rsidRDefault="005335DC" w:rsidP="005335DC">
      <w:pPr>
        <w:pStyle w:val="a9"/>
        <w:shd w:val="clear" w:color="auto" w:fill="FFFFFF"/>
        <w:tabs>
          <w:tab w:val="left" w:pos="4253"/>
          <w:tab w:val="left" w:pos="4536"/>
        </w:tabs>
        <w:spacing w:before="0" w:beforeAutospacing="0" w:after="0" w:afterAutospacing="0"/>
        <w:ind w:right="-1"/>
        <w:jc w:val="center"/>
        <w:textAlignment w:val="baseline"/>
        <w:rPr>
          <w:rStyle w:val="aa"/>
          <w:rFonts w:eastAsiaTheme="minorEastAsia"/>
          <w:b w:val="0"/>
          <w:sz w:val="28"/>
          <w:szCs w:val="28"/>
          <w:bdr w:val="none" w:sz="0" w:space="0" w:color="auto" w:frame="1"/>
        </w:rPr>
      </w:pPr>
      <w:proofErr w:type="spellStart"/>
      <w:r>
        <w:rPr>
          <w:rStyle w:val="aa"/>
          <w:rFonts w:eastAsiaTheme="minorEastAsia"/>
          <w:b w:val="0"/>
          <w:sz w:val="28"/>
          <w:szCs w:val="28"/>
          <w:bdr w:val="none" w:sz="0" w:space="0" w:color="auto" w:frame="1"/>
        </w:rPr>
        <w:t>К</w:t>
      </w:r>
      <w:r w:rsidRPr="00814D15">
        <w:rPr>
          <w:rStyle w:val="aa"/>
          <w:rFonts w:eastAsiaTheme="minorEastAsia"/>
          <w:b w:val="0"/>
          <w:sz w:val="28"/>
          <w:szCs w:val="28"/>
          <w:bdr w:val="none" w:sz="0" w:space="0" w:color="auto" w:frame="1"/>
        </w:rPr>
        <w:t>агыйдәләре</w:t>
      </w:r>
      <w:proofErr w:type="spellEnd"/>
      <w:r w:rsidRPr="00814D15">
        <w:rPr>
          <w:rStyle w:val="aa"/>
          <w:rFonts w:eastAsiaTheme="minorEastAsia"/>
          <w:b w:val="0"/>
          <w:sz w:val="28"/>
          <w:szCs w:val="28"/>
          <w:bdr w:val="none" w:sz="0" w:space="0" w:color="auto" w:frame="1"/>
        </w:rPr>
        <w:t xml:space="preserve"> </w:t>
      </w:r>
      <w:proofErr w:type="spellStart"/>
      <w:r w:rsidRPr="00814D15">
        <w:rPr>
          <w:rStyle w:val="aa"/>
          <w:rFonts w:eastAsiaTheme="minorEastAsia"/>
          <w:b w:val="0"/>
          <w:sz w:val="28"/>
          <w:szCs w:val="28"/>
          <w:bdr w:val="none" w:sz="0" w:space="0" w:color="auto" w:frame="1"/>
        </w:rPr>
        <w:t>турында</w:t>
      </w:r>
      <w:proofErr w:type="spellEnd"/>
    </w:p>
    <w:p w:rsidR="005335DC" w:rsidRPr="00B9044C" w:rsidRDefault="005335DC" w:rsidP="005335DC">
      <w:pPr>
        <w:shd w:val="clear" w:color="auto" w:fill="FFFFFF"/>
        <w:outlineLvl w:val="0"/>
        <w:rPr>
          <w:bCs/>
          <w:caps/>
          <w:kern w:val="36"/>
          <w:sz w:val="28"/>
          <w:szCs w:val="28"/>
        </w:rPr>
      </w:pPr>
    </w:p>
    <w:p w:rsidR="005335DC" w:rsidRPr="00421098" w:rsidRDefault="005335DC" w:rsidP="005335DC">
      <w:pPr>
        <w:ind w:firstLine="720"/>
        <w:jc w:val="both"/>
        <w:rPr>
          <w:sz w:val="28"/>
          <w:szCs w:val="28"/>
        </w:rPr>
      </w:pPr>
      <w:r w:rsidRPr="00814D15">
        <w:rPr>
          <w:sz w:val="28"/>
          <w:szCs w:val="28"/>
        </w:rPr>
        <w:t>«Граждан</w:t>
      </w:r>
      <w:r>
        <w:rPr>
          <w:sz w:val="28"/>
          <w:szCs w:val="28"/>
          <w:lang w:val="tt-RU"/>
        </w:rPr>
        <w:t>лык</w:t>
      </w:r>
      <w:r w:rsidRPr="00814D15">
        <w:rPr>
          <w:sz w:val="28"/>
          <w:szCs w:val="28"/>
        </w:rPr>
        <w:t xml:space="preserve"> </w:t>
      </w:r>
      <w:proofErr w:type="spellStart"/>
      <w:r w:rsidRPr="00814D15">
        <w:rPr>
          <w:sz w:val="28"/>
          <w:szCs w:val="28"/>
        </w:rPr>
        <w:t>хәле</w:t>
      </w:r>
      <w:proofErr w:type="spellEnd"/>
      <w:r w:rsidRPr="00814D15">
        <w:rPr>
          <w:sz w:val="28"/>
          <w:szCs w:val="28"/>
        </w:rPr>
        <w:t xml:space="preserve"> </w:t>
      </w:r>
      <w:proofErr w:type="spellStart"/>
      <w:r w:rsidRPr="00814D15">
        <w:rPr>
          <w:sz w:val="28"/>
          <w:szCs w:val="28"/>
        </w:rPr>
        <w:t>актлары</w:t>
      </w:r>
      <w:proofErr w:type="spellEnd"/>
      <w:r w:rsidRPr="00814D15">
        <w:rPr>
          <w:sz w:val="28"/>
          <w:szCs w:val="28"/>
        </w:rPr>
        <w:t xml:space="preserve"> </w:t>
      </w:r>
      <w:proofErr w:type="spellStart"/>
      <w:r w:rsidRPr="00814D15">
        <w:rPr>
          <w:sz w:val="28"/>
          <w:szCs w:val="28"/>
        </w:rPr>
        <w:t>турында</w:t>
      </w:r>
      <w:proofErr w:type="spellEnd"/>
      <w:r w:rsidRPr="00814D15">
        <w:rPr>
          <w:sz w:val="28"/>
          <w:szCs w:val="28"/>
        </w:rPr>
        <w:t xml:space="preserve">» 1997 </w:t>
      </w:r>
      <w:proofErr w:type="spellStart"/>
      <w:r w:rsidRPr="00814D15">
        <w:rPr>
          <w:sz w:val="28"/>
          <w:szCs w:val="28"/>
        </w:rPr>
        <w:t>елның</w:t>
      </w:r>
      <w:proofErr w:type="spellEnd"/>
      <w:r w:rsidRPr="00814D15">
        <w:rPr>
          <w:sz w:val="28"/>
          <w:szCs w:val="28"/>
        </w:rPr>
        <w:t xml:space="preserve"> 15 </w:t>
      </w:r>
      <w:proofErr w:type="spellStart"/>
      <w:r w:rsidRPr="00814D15">
        <w:rPr>
          <w:sz w:val="28"/>
          <w:szCs w:val="28"/>
        </w:rPr>
        <w:t>ноябрендәге</w:t>
      </w:r>
      <w:proofErr w:type="spellEnd"/>
      <w:r w:rsidRPr="00814D15">
        <w:rPr>
          <w:sz w:val="28"/>
          <w:szCs w:val="28"/>
        </w:rPr>
        <w:t xml:space="preserve"> </w:t>
      </w:r>
      <w:r>
        <w:rPr>
          <w:sz w:val="28"/>
          <w:szCs w:val="28"/>
        </w:rPr>
        <w:t xml:space="preserve">                   </w:t>
      </w:r>
      <w:r w:rsidRPr="00814D15">
        <w:rPr>
          <w:sz w:val="28"/>
          <w:szCs w:val="28"/>
        </w:rPr>
        <w:t xml:space="preserve">143-ФЗ </w:t>
      </w:r>
      <w:proofErr w:type="spellStart"/>
      <w:r w:rsidRPr="00814D15">
        <w:rPr>
          <w:sz w:val="28"/>
          <w:szCs w:val="28"/>
        </w:rPr>
        <w:t>номерлы</w:t>
      </w:r>
      <w:proofErr w:type="spellEnd"/>
      <w:r w:rsidRPr="00814D15">
        <w:rPr>
          <w:sz w:val="28"/>
          <w:szCs w:val="28"/>
        </w:rPr>
        <w:t xml:space="preserve"> </w:t>
      </w:r>
      <w:proofErr w:type="spellStart"/>
      <w:r w:rsidRPr="00814D15">
        <w:rPr>
          <w:sz w:val="28"/>
          <w:szCs w:val="28"/>
        </w:rPr>
        <w:t>Федераль</w:t>
      </w:r>
      <w:proofErr w:type="spellEnd"/>
      <w:r w:rsidRPr="00814D15">
        <w:rPr>
          <w:sz w:val="28"/>
          <w:szCs w:val="28"/>
        </w:rPr>
        <w:t xml:space="preserve"> закон, Россия </w:t>
      </w:r>
      <w:proofErr w:type="spellStart"/>
      <w:r w:rsidRPr="00814D15">
        <w:rPr>
          <w:sz w:val="28"/>
          <w:szCs w:val="28"/>
        </w:rPr>
        <w:t>Федерациясе</w:t>
      </w:r>
      <w:proofErr w:type="spellEnd"/>
      <w:r w:rsidRPr="00814D15">
        <w:rPr>
          <w:sz w:val="28"/>
          <w:szCs w:val="28"/>
        </w:rPr>
        <w:t xml:space="preserve"> Юстиция </w:t>
      </w:r>
      <w:r>
        <w:rPr>
          <w:sz w:val="28"/>
          <w:szCs w:val="28"/>
        </w:rPr>
        <w:t xml:space="preserve">                        </w:t>
      </w:r>
      <w:proofErr w:type="spellStart"/>
      <w:r w:rsidRPr="00814D15">
        <w:rPr>
          <w:sz w:val="28"/>
          <w:szCs w:val="28"/>
        </w:rPr>
        <w:t>министрлыгының</w:t>
      </w:r>
      <w:proofErr w:type="spellEnd"/>
      <w:r w:rsidRPr="00814D15">
        <w:rPr>
          <w:sz w:val="28"/>
          <w:szCs w:val="28"/>
        </w:rPr>
        <w:t xml:space="preserve"> «Россия </w:t>
      </w:r>
      <w:proofErr w:type="spellStart"/>
      <w:r w:rsidRPr="00814D15">
        <w:rPr>
          <w:sz w:val="28"/>
          <w:szCs w:val="28"/>
        </w:rPr>
        <w:t>Федерациясе</w:t>
      </w:r>
      <w:proofErr w:type="spellEnd"/>
      <w:r w:rsidRPr="00814D15">
        <w:rPr>
          <w:sz w:val="28"/>
          <w:szCs w:val="28"/>
        </w:rPr>
        <w:t xml:space="preserve"> </w:t>
      </w:r>
      <w:proofErr w:type="spellStart"/>
      <w:r w:rsidRPr="00814D15">
        <w:rPr>
          <w:sz w:val="28"/>
          <w:szCs w:val="28"/>
        </w:rPr>
        <w:t>территориясендә</w:t>
      </w:r>
      <w:proofErr w:type="spellEnd"/>
      <w:r w:rsidRPr="00814D15">
        <w:rPr>
          <w:sz w:val="28"/>
          <w:szCs w:val="28"/>
        </w:rPr>
        <w:t xml:space="preserve"> граждан</w:t>
      </w:r>
      <w:r>
        <w:rPr>
          <w:sz w:val="28"/>
          <w:szCs w:val="28"/>
          <w:lang w:val="tt-RU"/>
        </w:rPr>
        <w:t>лык</w:t>
      </w:r>
      <w:r w:rsidRPr="00814D15">
        <w:rPr>
          <w:sz w:val="28"/>
          <w:szCs w:val="28"/>
        </w:rPr>
        <w:t xml:space="preserve"> </w:t>
      </w:r>
      <w:proofErr w:type="spellStart"/>
      <w:r w:rsidRPr="00814D15">
        <w:rPr>
          <w:sz w:val="28"/>
          <w:szCs w:val="28"/>
        </w:rPr>
        <w:t>хәле</w:t>
      </w:r>
      <w:proofErr w:type="spellEnd"/>
      <w:r w:rsidRPr="00814D15">
        <w:rPr>
          <w:sz w:val="28"/>
          <w:szCs w:val="28"/>
        </w:rPr>
        <w:t xml:space="preserve"> </w:t>
      </w:r>
      <w:proofErr w:type="spellStart"/>
      <w:r w:rsidRPr="00814D15">
        <w:rPr>
          <w:sz w:val="28"/>
          <w:szCs w:val="28"/>
        </w:rPr>
        <w:t>актларын</w:t>
      </w:r>
      <w:proofErr w:type="spellEnd"/>
      <w:r w:rsidRPr="00814D15">
        <w:rPr>
          <w:sz w:val="28"/>
          <w:szCs w:val="28"/>
        </w:rPr>
        <w:t xml:space="preserve"> </w:t>
      </w:r>
      <w:proofErr w:type="spellStart"/>
      <w:r w:rsidRPr="00814D15">
        <w:rPr>
          <w:sz w:val="28"/>
          <w:szCs w:val="28"/>
        </w:rPr>
        <w:t>дәүләт</w:t>
      </w:r>
      <w:proofErr w:type="spellEnd"/>
      <w:r w:rsidRPr="00814D15">
        <w:rPr>
          <w:sz w:val="28"/>
          <w:szCs w:val="28"/>
        </w:rPr>
        <w:t xml:space="preserve"> </w:t>
      </w:r>
      <w:proofErr w:type="spellStart"/>
      <w:r w:rsidRPr="00814D15">
        <w:rPr>
          <w:sz w:val="28"/>
          <w:szCs w:val="28"/>
        </w:rPr>
        <w:t>теркәвенә</w:t>
      </w:r>
      <w:proofErr w:type="spellEnd"/>
      <w:r w:rsidRPr="00814D15">
        <w:rPr>
          <w:sz w:val="28"/>
          <w:szCs w:val="28"/>
        </w:rPr>
        <w:t xml:space="preserve"> </w:t>
      </w:r>
      <w:proofErr w:type="spellStart"/>
      <w:r w:rsidRPr="00814D15">
        <w:rPr>
          <w:sz w:val="28"/>
          <w:szCs w:val="28"/>
        </w:rPr>
        <w:t>алуны</w:t>
      </w:r>
      <w:proofErr w:type="spellEnd"/>
      <w:r w:rsidRPr="00814D15">
        <w:rPr>
          <w:sz w:val="28"/>
          <w:szCs w:val="28"/>
        </w:rPr>
        <w:t xml:space="preserve"> </w:t>
      </w:r>
      <w:proofErr w:type="spellStart"/>
      <w:r w:rsidRPr="00814D15">
        <w:rPr>
          <w:sz w:val="28"/>
          <w:szCs w:val="28"/>
        </w:rPr>
        <w:t>гамәлгә</w:t>
      </w:r>
      <w:proofErr w:type="spellEnd"/>
      <w:r w:rsidRPr="00814D15">
        <w:rPr>
          <w:sz w:val="28"/>
          <w:szCs w:val="28"/>
        </w:rPr>
        <w:t xml:space="preserve"> </w:t>
      </w:r>
      <w:proofErr w:type="spellStart"/>
      <w:r w:rsidRPr="00814D15">
        <w:rPr>
          <w:sz w:val="28"/>
          <w:szCs w:val="28"/>
        </w:rPr>
        <w:t>ашыручы</w:t>
      </w:r>
      <w:proofErr w:type="spellEnd"/>
      <w:r w:rsidRPr="00814D15">
        <w:rPr>
          <w:sz w:val="28"/>
          <w:szCs w:val="28"/>
        </w:rPr>
        <w:t xml:space="preserve"> </w:t>
      </w:r>
      <w:proofErr w:type="spellStart"/>
      <w:r w:rsidRPr="00814D15">
        <w:rPr>
          <w:sz w:val="28"/>
          <w:szCs w:val="28"/>
        </w:rPr>
        <w:t>органнар</w:t>
      </w:r>
      <w:proofErr w:type="spellEnd"/>
      <w:r w:rsidRPr="00814D15">
        <w:rPr>
          <w:sz w:val="28"/>
          <w:szCs w:val="28"/>
        </w:rPr>
        <w:t xml:space="preserve"> </w:t>
      </w:r>
      <w:proofErr w:type="spellStart"/>
      <w:r w:rsidRPr="00814D15">
        <w:rPr>
          <w:sz w:val="28"/>
          <w:szCs w:val="28"/>
        </w:rPr>
        <w:t>тарафыннан</w:t>
      </w:r>
      <w:proofErr w:type="spellEnd"/>
      <w:r w:rsidRPr="00814D15">
        <w:rPr>
          <w:sz w:val="28"/>
          <w:szCs w:val="28"/>
        </w:rPr>
        <w:t xml:space="preserve"> граждан</w:t>
      </w:r>
      <w:r>
        <w:rPr>
          <w:sz w:val="28"/>
          <w:szCs w:val="28"/>
          <w:lang w:val="tt-RU"/>
        </w:rPr>
        <w:t>лык</w:t>
      </w:r>
      <w:r w:rsidRPr="00814D15">
        <w:rPr>
          <w:sz w:val="28"/>
          <w:szCs w:val="28"/>
        </w:rPr>
        <w:t xml:space="preserve"> </w:t>
      </w:r>
      <w:proofErr w:type="spellStart"/>
      <w:r w:rsidRPr="00814D15">
        <w:rPr>
          <w:sz w:val="28"/>
          <w:szCs w:val="28"/>
        </w:rPr>
        <w:t>хәле</w:t>
      </w:r>
      <w:proofErr w:type="spellEnd"/>
      <w:r w:rsidRPr="00814D15">
        <w:rPr>
          <w:sz w:val="28"/>
          <w:szCs w:val="28"/>
        </w:rPr>
        <w:t xml:space="preserve"> </w:t>
      </w:r>
      <w:proofErr w:type="spellStart"/>
      <w:r w:rsidRPr="00814D15">
        <w:rPr>
          <w:sz w:val="28"/>
          <w:szCs w:val="28"/>
        </w:rPr>
        <w:t>актларын</w:t>
      </w:r>
      <w:proofErr w:type="spellEnd"/>
      <w:r w:rsidRPr="00814D15">
        <w:rPr>
          <w:sz w:val="28"/>
          <w:szCs w:val="28"/>
        </w:rPr>
        <w:t xml:space="preserve"> </w:t>
      </w:r>
      <w:proofErr w:type="spellStart"/>
      <w:r w:rsidRPr="00814D15">
        <w:rPr>
          <w:sz w:val="28"/>
          <w:szCs w:val="28"/>
        </w:rPr>
        <w:t>дәүләт</w:t>
      </w:r>
      <w:proofErr w:type="spellEnd"/>
      <w:r w:rsidRPr="00814D15">
        <w:rPr>
          <w:sz w:val="28"/>
          <w:szCs w:val="28"/>
        </w:rPr>
        <w:t xml:space="preserve"> </w:t>
      </w:r>
      <w:proofErr w:type="spellStart"/>
      <w:r w:rsidRPr="00814D15">
        <w:rPr>
          <w:sz w:val="28"/>
          <w:szCs w:val="28"/>
        </w:rPr>
        <w:t>теркәвенә</w:t>
      </w:r>
      <w:proofErr w:type="spellEnd"/>
      <w:r w:rsidRPr="00814D15">
        <w:rPr>
          <w:sz w:val="28"/>
          <w:szCs w:val="28"/>
        </w:rPr>
        <w:t xml:space="preserve"> </w:t>
      </w:r>
      <w:proofErr w:type="spellStart"/>
      <w:r w:rsidRPr="00814D15">
        <w:rPr>
          <w:sz w:val="28"/>
          <w:szCs w:val="28"/>
        </w:rPr>
        <w:t>алу</w:t>
      </w:r>
      <w:proofErr w:type="spellEnd"/>
      <w:r w:rsidRPr="00814D15">
        <w:rPr>
          <w:sz w:val="28"/>
          <w:szCs w:val="28"/>
        </w:rPr>
        <w:t xml:space="preserve"> </w:t>
      </w:r>
      <w:proofErr w:type="spellStart"/>
      <w:r w:rsidRPr="00814D15">
        <w:rPr>
          <w:sz w:val="28"/>
          <w:szCs w:val="28"/>
        </w:rPr>
        <w:t>буенча</w:t>
      </w:r>
      <w:proofErr w:type="spellEnd"/>
      <w:r w:rsidRPr="00814D15">
        <w:rPr>
          <w:sz w:val="28"/>
          <w:szCs w:val="28"/>
        </w:rPr>
        <w:t xml:space="preserve"> </w:t>
      </w:r>
      <w:proofErr w:type="spellStart"/>
      <w:r w:rsidRPr="00814D15">
        <w:rPr>
          <w:sz w:val="28"/>
          <w:szCs w:val="28"/>
        </w:rPr>
        <w:t>дәүләт</w:t>
      </w:r>
      <w:proofErr w:type="spellEnd"/>
      <w:r w:rsidRPr="00814D15">
        <w:rPr>
          <w:sz w:val="28"/>
          <w:szCs w:val="28"/>
        </w:rPr>
        <w:t xml:space="preserve"> </w:t>
      </w:r>
      <w:r>
        <w:rPr>
          <w:sz w:val="28"/>
          <w:szCs w:val="28"/>
        </w:rPr>
        <w:t xml:space="preserve">                            </w:t>
      </w:r>
      <w:proofErr w:type="spellStart"/>
      <w:r w:rsidRPr="00814D15">
        <w:rPr>
          <w:sz w:val="28"/>
          <w:szCs w:val="28"/>
        </w:rPr>
        <w:t>хезмәте</w:t>
      </w:r>
      <w:proofErr w:type="spellEnd"/>
      <w:r w:rsidRPr="00814D15">
        <w:rPr>
          <w:sz w:val="28"/>
          <w:szCs w:val="28"/>
        </w:rPr>
        <w:t xml:space="preserve"> </w:t>
      </w:r>
      <w:proofErr w:type="spellStart"/>
      <w:r w:rsidRPr="00814D15">
        <w:rPr>
          <w:sz w:val="28"/>
          <w:szCs w:val="28"/>
        </w:rPr>
        <w:t>күрсәтүнең</w:t>
      </w:r>
      <w:proofErr w:type="spellEnd"/>
      <w:r w:rsidRPr="00814D15">
        <w:rPr>
          <w:sz w:val="28"/>
          <w:szCs w:val="28"/>
        </w:rPr>
        <w:t xml:space="preserve"> </w:t>
      </w:r>
      <w:proofErr w:type="spellStart"/>
      <w:r w:rsidRPr="00814D15">
        <w:rPr>
          <w:sz w:val="28"/>
          <w:szCs w:val="28"/>
        </w:rPr>
        <w:t>Администр</w:t>
      </w:r>
      <w:r>
        <w:rPr>
          <w:sz w:val="28"/>
          <w:szCs w:val="28"/>
        </w:rPr>
        <w:t>атив</w:t>
      </w:r>
      <w:proofErr w:type="spellEnd"/>
      <w:r>
        <w:rPr>
          <w:sz w:val="28"/>
          <w:szCs w:val="28"/>
        </w:rPr>
        <w:t xml:space="preserve"> </w:t>
      </w:r>
      <w:proofErr w:type="spellStart"/>
      <w:r>
        <w:rPr>
          <w:sz w:val="28"/>
          <w:szCs w:val="28"/>
        </w:rPr>
        <w:t>регламентын</w:t>
      </w:r>
      <w:proofErr w:type="spellEnd"/>
      <w:r>
        <w:rPr>
          <w:sz w:val="28"/>
          <w:szCs w:val="28"/>
        </w:rPr>
        <w:t xml:space="preserve"> </w:t>
      </w:r>
      <w:proofErr w:type="spellStart"/>
      <w:r>
        <w:rPr>
          <w:sz w:val="28"/>
          <w:szCs w:val="28"/>
        </w:rPr>
        <w:t>раслау</w:t>
      </w:r>
      <w:proofErr w:type="spellEnd"/>
      <w:r>
        <w:rPr>
          <w:sz w:val="28"/>
          <w:szCs w:val="28"/>
        </w:rPr>
        <w:t xml:space="preserve"> </w:t>
      </w:r>
      <w:proofErr w:type="spellStart"/>
      <w:r>
        <w:rPr>
          <w:sz w:val="28"/>
          <w:szCs w:val="28"/>
        </w:rPr>
        <w:t>турында</w:t>
      </w:r>
      <w:proofErr w:type="spellEnd"/>
      <w:r w:rsidR="00DE2A8A">
        <w:rPr>
          <w:sz w:val="28"/>
          <w:szCs w:val="28"/>
        </w:rPr>
        <w:t>»</w:t>
      </w:r>
      <w:r>
        <w:rPr>
          <w:sz w:val="28"/>
          <w:szCs w:val="28"/>
        </w:rPr>
        <w:t xml:space="preserve">                                     </w:t>
      </w:r>
      <w:r w:rsidRPr="00814D15">
        <w:rPr>
          <w:sz w:val="28"/>
          <w:szCs w:val="28"/>
        </w:rPr>
        <w:t xml:space="preserve"> 2017 </w:t>
      </w:r>
      <w:proofErr w:type="spellStart"/>
      <w:r w:rsidRPr="00814D15">
        <w:rPr>
          <w:sz w:val="28"/>
          <w:szCs w:val="28"/>
        </w:rPr>
        <w:t>елның</w:t>
      </w:r>
      <w:proofErr w:type="spellEnd"/>
      <w:r w:rsidRPr="00814D15">
        <w:rPr>
          <w:sz w:val="28"/>
          <w:szCs w:val="28"/>
        </w:rPr>
        <w:t xml:space="preserve"> 29 </w:t>
      </w:r>
      <w:proofErr w:type="spellStart"/>
      <w:r w:rsidRPr="00814D15">
        <w:rPr>
          <w:sz w:val="28"/>
          <w:szCs w:val="28"/>
        </w:rPr>
        <w:t>декабрендәге</w:t>
      </w:r>
      <w:proofErr w:type="spellEnd"/>
      <w:r w:rsidRPr="00814D15">
        <w:rPr>
          <w:sz w:val="28"/>
          <w:szCs w:val="28"/>
        </w:rPr>
        <w:t xml:space="preserve"> 298 </w:t>
      </w:r>
      <w:proofErr w:type="spellStart"/>
      <w:r w:rsidRPr="00814D15">
        <w:rPr>
          <w:sz w:val="28"/>
          <w:szCs w:val="28"/>
        </w:rPr>
        <w:t>номерлы</w:t>
      </w:r>
      <w:proofErr w:type="spellEnd"/>
      <w:r w:rsidRPr="00814D15">
        <w:rPr>
          <w:sz w:val="28"/>
          <w:szCs w:val="28"/>
        </w:rPr>
        <w:t xml:space="preserve"> </w:t>
      </w:r>
      <w:proofErr w:type="spellStart"/>
      <w:r w:rsidRPr="00814D15">
        <w:rPr>
          <w:sz w:val="28"/>
          <w:szCs w:val="28"/>
        </w:rPr>
        <w:t>боерыгы</w:t>
      </w:r>
      <w:proofErr w:type="spellEnd"/>
      <w:r w:rsidRPr="00814D15">
        <w:rPr>
          <w:sz w:val="28"/>
          <w:szCs w:val="28"/>
        </w:rPr>
        <w:t xml:space="preserve"> </w:t>
      </w:r>
      <w:proofErr w:type="spellStart"/>
      <w:r w:rsidRPr="00814D15">
        <w:rPr>
          <w:sz w:val="28"/>
          <w:szCs w:val="28"/>
        </w:rPr>
        <w:t>нигезендә</w:t>
      </w:r>
      <w:proofErr w:type="spellEnd"/>
      <w:r>
        <w:rPr>
          <w:sz w:val="28"/>
          <w:szCs w:val="28"/>
          <w:lang w:val="tt-RU"/>
        </w:rPr>
        <w:t>,</w:t>
      </w:r>
      <w:r w:rsidRPr="00814D15">
        <w:rPr>
          <w:sz w:val="28"/>
          <w:szCs w:val="28"/>
        </w:rPr>
        <w:t xml:space="preserve"> </w:t>
      </w:r>
      <w:proofErr w:type="spellStart"/>
      <w:r w:rsidRPr="00814D15">
        <w:rPr>
          <w:sz w:val="28"/>
          <w:szCs w:val="28"/>
        </w:rPr>
        <w:t>карар</w:t>
      </w:r>
      <w:proofErr w:type="spellEnd"/>
      <w:r w:rsidRPr="00814D15">
        <w:rPr>
          <w:sz w:val="28"/>
          <w:szCs w:val="28"/>
        </w:rPr>
        <w:t xml:space="preserve"> </w:t>
      </w:r>
      <w:proofErr w:type="spellStart"/>
      <w:r w:rsidRPr="00814D15">
        <w:rPr>
          <w:sz w:val="28"/>
          <w:szCs w:val="28"/>
        </w:rPr>
        <w:t>бирәм</w:t>
      </w:r>
      <w:proofErr w:type="spellEnd"/>
      <w:r w:rsidRPr="00814D15">
        <w:rPr>
          <w:sz w:val="28"/>
          <w:szCs w:val="28"/>
        </w:rPr>
        <w:t>:</w:t>
      </w:r>
    </w:p>
    <w:p w:rsidR="005335DC" w:rsidRPr="00AB4AF1" w:rsidRDefault="005335DC" w:rsidP="005335DC">
      <w:pPr>
        <w:shd w:val="clear" w:color="auto" w:fill="FFFFFF"/>
        <w:ind w:firstLine="708"/>
        <w:jc w:val="both"/>
        <w:rPr>
          <w:sz w:val="28"/>
          <w:szCs w:val="28"/>
        </w:rPr>
      </w:pPr>
      <w:r w:rsidRPr="00AB4AF1">
        <w:rPr>
          <w:sz w:val="28"/>
          <w:szCs w:val="28"/>
        </w:rPr>
        <w:t>1.</w:t>
      </w:r>
      <w:r>
        <w:rPr>
          <w:sz w:val="28"/>
          <w:szCs w:val="28"/>
        </w:rPr>
        <w:t xml:space="preserve"> </w:t>
      </w:r>
      <w:proofErr w:type="spellStart"/>
      <w:r w:rsidRPr="00814D15">
        <w:rPr>
          <w:sz w:val="28"/>
          <w:szCs w:val="28"/>
        </w:rPr>
        <w:t>Түбән</w:t>
      </w:r>
      <w:proofErr w:type="spellEnd"/>
      <w:r w:rsidRPr="00814D15">
        <w:rPr>
          <w:sz w:val="28"/>
          <w:szCs w:val="28"/>
        </w:rPr>
        <w:t xml:space="preserve"> Кама </w:t>
      </w:r>
      <w:proofErr w:type="spellStart"/>
      <w:r w:rsidRPr="00814D15">
        <w:rPr>
          <w:sz w:val="28"/>
          <w:szCs w:val="28"/>
        </w:rPr>
        <w:t>муниципаль</w:t>
      </w:r>
      <w:proofErr w:type="spellEnd"/>
      <w:r w:rsidRPr="00814D15">
        <w:rPr>
          <w:sz w:val="28"/>
          <w:szCs w:val="28"/>
        </w:rPr>
        <w:t xml:space="preserve"> районы ГХАТ </w:t>
      </w:r>
      <w:proofErr w:type="spellStart"/>
      <w:r w:rsidRPr="00814D15">
        <w:rPr>
          <w:sz w:val="28"/>
          <w:szCs w:val="28"/>
        </w:rPr>
        <w:t>идарәсендә</w:t>
      </w:r>
      <w:proofErr w:type="spellEnd"/>
      <w:r w:rsidRPr="00814D15">
        <w:rPr>
          <w:sz w:val="28"/>
          <w:szCs w:val="28"/>
        </w:rPr>
        <w:t xml:space="preserve"> граждан</w:t>
      </w:r>
      <w:r>
        <w:rPr>
          <w:sz w:val="28"/>
          <w:szCs w:val="28"/>
          <w:lang w:val="tt-RU"/>
        </w:rPr>
        <w:t>лык</w:t>
      </w:r>
      <w:r w:rsidRPr="00814D15">
        <w:rPr>
          <w:sz w:val="28"/>
          <w:szCs w:val="28"/>
        </w:rPr>
        <w:t xml:space="preserve"> </w:t>
      </w:r>
      <w:proofErr w:type="spellStart"/>
      <w:r w:rsidRPr="00814D15">
        <w:rPr>
          <w:sz w:val="28"/>
          <w:szCs w:val="28"/>
        </w:rPr>
        <w:t>хәле</w:t>
      </w:r>
      <w:proofErr w:type="spellEnd"/>
      <w:r w:rsidRPr="00814D15">
        <w:rPr>
          <w:sz w:val="28"/>
          <w:szCs w:val="28"/>
        </w:rPr>
        <w:t xml:space="preserve"> </w:t>
      </w:r>
      <w:proofErr w:type="spellStart"/>
      <w:r w:rsidRPr="00814D15">
        <w:rPr>
          <w:sz w:val="28"/>
          <w:szCs w:val="28"/>
        </w:rPr>
        <w:t>актларын</w:t>
      </w:r>
      <w:proofErr w:type="spellEnd"/>
      <w:r w:rsidRPr="00814D15">
        <w:rPr>
          <w:sz w:val="28"/>
          <w:szCs w:val="28"/>
        </w:rPr>
        <w:t xml:space="preserve"> </w:t>
      </w:r>
      <w:proofErr w:type="spellStart"/>
      <w:r w:rsidRPr="00814D15">
        <w:rPr>
          <w:sz w:val="28"/>
          <w:szCs w:val="28"/>
        </w:rPr>
        <w:t>дәүләт</w:t>
      </w:r>
      <w:proofErr w:type="spellEnd"/>
      <w:r w:rsidRPr="00814D15">
        <w:rPr>
          <w:sz w:val="28"/>
          <w:szCs w:val="28"/>
        </w:rPr>
        <w:t xml:space="preserve"> </w:t>
      </w:r>
      <w:proofErr w:type="spellStart"/>
      <w:r w:rsidRPr="00814D15">
        <w:rPr>
          <w:sz w:val="28"/>
          <w:szCs w:val="28"/>
        </w:rPr>
        <w:t>теркәвенә</w:t>
      </w:r>
      <w:proofErr w:type="spellEnd"/>
      <w:r w:rsidRPr="00814D15">
        <w:rPr>
          <w:sz w:val="28"/>
          <w:szCs w:val="28"/>
        </w:rPr>
        <w:t xml:space="preserve"> </w:t>
      </w:r>
      <w:proofErr w:type="spellStart"/>
      <w:r w:rsidRPr="00814D15">
        <w:rPr>
          <w:sz w:val="28"/>
          <w:szCs w:val="28"/>
        </w:rPr>
        <w:t>алу</w:t>
      </w:r>
      <w:proofErr w:type="spellEnd"/>
      <w:r w:rsidRPr="00814D15">
        <w:rPr>
          <w:sz w:val="28"/>
          <w:szCs w:val="28"/>
        </w:rPr>
        <w:t xml:space="preserve"> </w:t>
      </w:r>
      <w:proofErr w:type="spellStart"/>
      <w:r w:rsidRPr="00814D15">
        <w:rPr>
          <w:sz w:val="28"/>
          <w:szCs w:val="28"/>
        </w:rPr>
        <w:t>өчен</w:t>
      </w:r>
      <w:proofErr w:type="spellEnd"/>
      <w:r w:rsidRPr="00814D15">
        <w:rPr>
          <w:sz w:val="28"/>
          <w:szCs w:val="28"/>
        </w:rPr>
        <w:t xml:space="preserve"> </w:t>
      </w:r>
      <w:proofErr w:type="spellStart"/>
      <w:r w:rsidRPr="00814D15">
        <w:rPr>
          <w:sz w:val="28"/>
          <w:szCs w:val="28"/>
        </w:rPr>
        <w:t>мөрәҗәгать</w:t>
      </w:r>
      <w:proofErr w:type="spellEnd"/>
      <w:r w:rsidRPr="00814D15">
        <w:rPr>
          <w:sz w:val="28"/>
          <w:szCs w:val="28"/>
        </w:rPr>
        <w:t xml:space="preserve"> </w:t>
      </w:r>
      <w:proofErr w:type="spellStart"/>
      <w:r w:rsidRPr="00814D15">
        <w:rPr>
          <w:sz w:val="28"/>
          <w:szCs w:val="28"/>
        </w:rPr>
        <w:t>иткән</w:t>
      </w:r>
      <w:proofErr w:type="spellEnd"/>
      <w:r w:rsidRPr="00814D15">
        <w:rPr>
          <w:sz w:val="28"/>
          <w:szCs w:val="28"/>
        </w:rPr>
        <w:t xml:space="preserve"> </w:t>
      </w:r>
      <w:proofErr w:type="spellStart"/>
      <w:r w:rsidRPr="00814D15">
        <w:rPr>
          <w:sz w:val="28"/>
          <w:szCs w:val="28"/>
        </w:rPr>
        <w:t>гражданнарның</w:t>
      </w:r>
      <w:proofErr w:type="spellEnd"/>
      <w:r w:rsidRPr="00814D15">
        <w:rPr>
          <w:sz w:val="28"/>
          <w:szCs w:val="28"/>
        </w:rPr>
        <w:t xml:space="preserve">, </w:t>
      </w:r>
      <w:proofErr w:type="spellStart"/>
      <w:r w:rsidRPr="00814D15">
        <w:rPr>
          <w:sz w:val="28"/>
          <w:szCs w:val="28"/>
        </w:rPr>
        <w:t>ш</w:t>
      </w:r>
      <w:r>
        <w:rPr>
          <w:sz w:val="28"/>
          <w:szCs w:val="28"/>
        </w:rPr>
        <w:t>улай</w:t>
      </w:r>
      <w:proofErr w:type="spellEnd"/>
      <w:r>
        <w:rPr>
          <w:sz w:val="28"/>
          <w:szCs w:val="28"/>
        </w:rPr>
        <w:t xml:space="preserve"> </w:t>
      </w:r>
      <w:proofErr w:type="spellStart"/>
      <w:r>
        <w:rPr>
          <w:sz w:val="28"/>
          <w:szCs w:val="28"/>
        </w:rPr>
        <w:t>ук</w:t>
      </w:r>
      <w:proofErr w:type="spellEnd"/>
      <w:r>
        <w:rPr>
          <w:sz w:val="28"/>
          <w:szCs w:val="28"/>
        </w:rPr>
        <w:t xml:space="preserve"> </w:t>
      </w:r>
      <w:proofErr w:type="spellStart"/>
      <w:r>
        <w:rPr>
          <w:sz w:val="28"/>
          <w:szCs w:val="28"/>
        </w:rPr>
        <w:t>никахлашу</w:t>
      </w:r>
      <w:proofErr w:type="spellEnd"/>
      <w:r>
        <w:rPr>
          <w:sz w:val="28"/>
          <w:szCs w:val="28"/>
        </w:rPr>
        <w:t xml:space="preserve"> </w:t>
      </w:r>
      <w:proofErr w:type="spellStart"/>
      <w:r>
        <w:rPr>
          <w:sz w:val="28"/>
          <w:szCs w:val="28"/>
        </w:rPr>
        <w:t>тантанасында</w:t>
      </w:r>
      <w:proofErr w:type="spellEnd"/>
      <w:r w:rsidRPr="00814D15">
        <w:rPr>
          <w:sz w:val="28"/>
          <w:szCs w:val="28"/>
        </w:rPr>
        <w:t xml:space="preserve">, </w:t>
      </w:r>
      <w:proofErr w:type="spellStart"/>
      <w:r w:rsidRPr="00814D15">
        <w:rPr>
          <w:sz w:val="28"/>
          <w:szCs w:val="28"/>
        </w:rPr>
        <w:t>гаилә</w:t>
      </w:r>
      <w:proofErr w:type="spellEnd"/>
      <w:r w:rsidRPr="00814D15">
        <w:rPr>
          <w:sz w:val="28"/>
          <w:szCs w:val="28"/>
        </w:rPr>
        <w:t xml:space="preserve"> </w:t>
      </w:r>
      <w:proofErr w:type="spellStart"/>
      <w:r w:rsidRPr="00814D15">
        <w:rPr>
          <w:sz w:val="28"/>
          <w:szCs w:val="28"/>
        </w:rPr>
        <w:t>тормышының</w:t>
      </w:r>
      <w:proofErr w:type="spellEnd"/>
      <w:r w:rsidRPr="00814D15">
        <w:rPr>
          <w:sz w:val="28"/>
          <w:szCs w:val="28"/>
        </w:rPr>
        <w:t xml:space="preserve"> юбилее яки </w:t>
      </w:r>
      <w:proofErr w:type="spellStart"/>
      <w:r w:rsidRPr="00814D15">
        <w:rPr>
          <w:sz w:val="28"/>
          <w:szCs w:val="28"/>
        </w:rPr>
        <w:t>исем</w:t>
      </w:r>
      <w:proofErr w:type="spellEnd"/>
      <w:r w:rsidRPr="00814D15">
        <w:rPr>
          <w:sz w:val="28"/>
          <w:szCs w:val="28"/>
        </w:rPr>
        <w:t xml:space="preserve"> кушу </w:t>
      </w:r>
      <w:r>
        <w:rPr>
          <w:sz w:val="28"/>
          <w:szCs w:val="28"/>
        </w:rPr>
        <w:t xml:space="preserve">              </w:t>
      </w:r>
      <w:proofErr w:type="spellStart"/>
      <w:r w:rsidRPr="00814D15">
        <w:rPr>
          <w:sz w:val="28"/>
          <w:szCs w:val="28"/>
        </w:rPr>
        <w:t>тантаналарында</w:t>
      </w:r>
      <w:proofErr w:type="spellEnd"/>
      <w:r w:rsidRPr="00814D15">
        <w:rPr>
          <w:sz w:val="28"/>
          <w:szCs w:val="28"/>
        </w:rPr>
        <w:t xml:space="preserve"> </w:t>
      </w:r>
      <w:proofErr w:type="spellStart"/>
      <w:r w:rsidRPr="00814D15">
        <w:rPr>
          <w:sz w:val="28"/>
          <w:szCs w:val="28"/>
        </w:rPr>
        <w:t>катнашу</w:t>
      </w:r>
      <w:proofErr w:type="spellEnd"/>
      <w:r w:rsidRPr="00814D15">
        <w:rPr>
          <w:sz w:val="28"/>
          <w:szCs w:val="28"/>
        </w:rPr>
        <w:t xml:space="preserve"> </w:t>
      </w:r>
      <w:proofErr w:type="spellStart"/>
      <w:r w:rsidRPr="00814D15">
        <w:rPr>
          <w:sz w:val="28"/>
          <w:szCs w:val="28"/>
        </w:rPr>
        <w:t>өче</w:t>
      </w:r>
      <w:r>
        <w:rPr>
          <w:sz w:val="28"/>
          <w:szCs w:val="28"/>
        </w:rPr>
        <w:t>н</w:t>
      </w:r>
      <w:proofErr w:type="spellEnd"/>
      <w:r>
        <w:rPr>
          <w:sz w:val="28"/>
          <w:szCs w:val="28"/>
        </w:rPr>
        <w:t xml:space="preserve"> </w:t>
      </w:r>
      <w:proofErr w:type="spellStart"/>
      <w:r>
        <w:rPr>
          <w:sz w:val="28"/>
          <w:szCs w:val="28"/>
        </w:rPr>
        <w:t>чакырылган</w:t>
      </w:r>
      <w:proofErr w:type="spellEnd"/>
      <w:r>
        <w:rPr>
          <w:sz w:val="28"/>
          <w:szCs w:val="28"/>
        </w:rPr>
        <w:t xml:space="preserve"> </w:t>
      </w:r>
      <w:proofErr w:type="spellStart"/>
      <w:r>
        <w:rPr>
          <w:sz w:val="28"/>
          <w:szCs w:val="28"/>
        </w:rPr>
        <w:t>затларның</w:t>
      </w:r>
      <w:proofErr w:type="spellEnd"/>
      <w:r>
        <w:rPr>
          <w:sz w:val="28"/>
          <w:szCs w:val="28"/>
        </w:rPr>
        <w:t xml:space="preserve"> </w:t>
      </w:r>
      <w:proofErr w:type="spellStart"/>
      <w:r>
        <w:rPr>
          <w:sz w:val="28"/>
          <w:szCs w:val="28"/>
        </w:rPr>
        <w:t>үз-үзләрен</w:t>
      </w:r>
      <w:proofErr w:type="spellEnd"/>
      <w:r w:rsidRPr="00814D15">
        <w:rPr>
          <w:sz w:val="28"/>
          <w:szCs w:val="28"/>
        </w:rPr>
        <w:t xml:space="preserve"> </w:t>
      </w:r>
      <w:proofErr w:type="spellStart"/>
      <w:r w:rsidRPr="00814D15">
        <w:rPr>
          <w:sz w:val="28"/>
          <w:szCs w:val="28"/>
        </w:rPr>
        <w:t>тоту</w:t>
      </w:r>
      <w:proofErr w:type="spellEnd"/>
      <w:r>
        <w:rPr>
          <w:sz w:val="28"/>
          <w:szCs w:val="28"/>
        </w:rPr>
        <w:t xml:space="preserve">                     </w:t>
      </w:r>
      <w:r w:rsidRPr="00814D15">
        <w:rPr>
          <w:sz w:val="28"/>
          <w:szCs w:val="28"/>
        </w:rPr>
        <w:t xml:space="preserve"> </w:t>
      </w:r>
      <w:proofErr w:type="spellStart"/>
      <w:r w:rsidRPr="00814D15">
        <w:rPr>
          <w:sz w:val="28"/>
          <w:szCs w:val="28"/>
        </w:rPr>
        <w:t>кагыйдәләрен</w:t>
      </w:r>
      <w:proofErr w:type="spellEnd"/>
      <w:r w:rsidRPr="00814D15">
        <w:rPr>
          <w:sz w:val="28"/>
          <w:szCs w:val="28"/>
        </w:rPr>
        <w:t xml:space="preserve"> (</w:t>
      </w:r>
      <w:proofErr w:type="spellStart"/>
      <w:r w:rsidRPr="00814D15">
        <w:rPr>
          <w:sz w:val="28"/>
          <w:szCs w:val="28"/>
        </w:rPr>
        <w:t>кушымта</w:t>
      </w:r>
      <w:proofErr w:type="spellEnd"/>
      <w:r w:rsidRPr="00814D15">
        <w:rPr>
          <w:sz w:val="28"/>
          <w:szCs w:val="28"/>
        </w:rPr>
        <w:t xml:space="preserve">) </w:t>
      </w:r>
      <w:proofErr w:type="spellStart"/>
      <w:r w:rsidRPr="00814D15">
        <w:rPr>
          <w:sz w:val="28"/>
          <w:szCs w:val="28"/>
        </w:rPr>
        <w:t>расларга</w:t>
      </w:r>
      <w:proofErr w:type="spellEnd"/>
      <w:r w:rsidRPr="00814D15">
        <w:rPr>
          <w:sz w:val="28"/>
          <w:szCs w:val="28"/>
        </w:rPr>
        <w:t>.</w:t>
      </w:r>
    </w:p>
    <w:p w:rsidR="005335DC" w:rsidRDefault="005335DC" w:rsidP="005335DC">
      <w:pPr>
        <w:shd w:val="clear" w:color="auto" w:fill="FFFFFF"/>
        <w:ind w:firstLine="708"/>
        <w:jc w:val="both"/>
        <w:rPr>
          <w:sz w:val="28"/>
          <w:szCs w:val="28"/>
        </w:rPr>
      </w:pPr>
      <w:r>
        <w:rPr>
          <w:sz w:val="28"/>
          <w:szCs w:val="28"/>
        </w:rPr>
        <w:t xml:space="preserve">2. </w:t>
      </w:r>
      <w:proofErr w:type="spellStart"/>
      <w:proofErr w:type="gramStart"/>
      <w:r w:rsidRPr="00F17BAD">
        <w:rPr>
          <w:sz w:val="28"/>
          <w:szCs w:val="28"/>
        </w:rPr>
        <w:t>Түбән</w:t>
      </w:r>
      <w:proofErr w:type="spellEnd"/>
      <w:r w:rsidRPr="00F17BAD">
        <w:rPr>
          <w:sz w:val="28"/>
          <w:szCs w:val="28"/>
        </w:rPr>
        <w:t xml:space="preserve"> </w:t>
      </w:r>
      <w:r>
        <w:rPr>
          <w:sz w:val="28"/>
          <w:szCs w:val="28"/>
        </w:rPr>
        <w:t xml:space="preserve"> </w:t>
      </w:r>
      <w:r w:rsidRPr="00F17BAD">
        <w:rPr>
          <w:sz w:val="28"/>
          <w:szCs w:val="28"/>
        </w:rPr>
        <w:t>Кама</w:t>
      </w:r>
      <w:proofErr w:type="gramEnd"/>
      <w:r>
        <w:rPr>
          <w:sz w:val="28"/>
          <w:szCs w:val="28"/>
        </w:rPr>
        <w:t xml:space="preserve">  </w:t>
      </w:r>
      <w:proofErr w:type="spellStart"/>
      <w:r w:rsidRPr="00F17BAD">
        <w:rPr>
          <w:sz w:val="28"/>
          <w:szCs w:val="28"/>
        </w:rPr>
        <w:t>муниципаль</w:t>
      </w:r>
      <w:proofErr w:type="spellEnd"/>
      <w:r>
        <w:rPr>
          <w:sz w:val="28"/>
          <w:szCs w:val="28"/>
        </w:rPr>
        <w:t xml:space="preserve"> </w:t>
      </w:r>
      <w:r w:rsidRPr="00F17BAD">
        <w:rPr>
          <w:sz w:val="28"/>
          <w:szCs w:val="28"/>
        </w:rPr>
        <w:t xml:space="preserve"> районы </w:t>
      </w:r>
      <w:r>
        <w:rPr>
          <w:sz w:val="28"/>
          <w:szCs w:val="28"/>
        </w:rPr>
        <w:t xml:space="preserve"> </w:t>
      </w:r>
      <w:r w:rsidRPr="00F17BAD">
        <w:rPr>
          <w:sz w:val="28"/>
          <w:szCs w:val="28"/>
        </w:rPr>
        <w:t>ГХАТ</w:t>
      </w:r>
      <w:r>
        <w:rPr>
          <w:sz w:val="28"/>
          <w:szCs w:val="28"/>
        </w:rPr>
        <w:t xml:space="preserve"> </w:t>
      </w:r>
      <w:r w:rsidRPr="00F17BAD">
        <w:rPr>
          <w:sz w:val="28"/>
          <w:szCs w:val="28"/>
        </w:rPr>
        <w:t xml:space="preserve"> </w:t>
      </w:r>
      <w:proofErr w:type="spellStart"/>
      <w:r w:rsidRPr="00F17BAD">
        <w:rPr>
          <w:sz w:val="28"/>
          <w:szCs w:val="28"/>
        </w:rPr>
        <w:t>Идарәсендә</w:t>
      </w:r>
      <w:proofErr w:type="spellEnd"/>
      <w:r>
        <w:rPr>
          <w:sz w:val="28"/>
          <w:szCs w:val="28"/>
        </w:rPr>
        <w:t xml:space="preserve"> </w:t>
      </w:r>
      <w:r w:rsidRPr="00F17BAD">
        <w:rPr>
          <w:sz w:val="28"/>
          <w:szCs w:val="28"/>
        </w:rPr>
        <w:t xml:space="preserve"> </w:t>
      </w:r>
      <w:proofErr w:type="spellStart"/>
      <w:r w:rsidRPr="00F17BAD">
        <w:rPr>
          <w:sz w:val="28"/>
          <w:szCs w:val="28"/>
        </w:rPr>
        <w:t>кагыйдәләрне</w:t>
      </w:r>
      <w:proofErr w:type="spellEnd"/>
      <w:r w:rsidRPr="00F17BAD">
        <w:rPr>
          <w:sz w:val="28"/>
          <w:szCs w:val="28"/>
        </w:rPr>
        <w:t xml:space="preserve"> </w:t>
      </w:r>
      <w:proofErr w:type="spellStart"/>
      <w:r w:rsidRPr="00F17BAD">
        <w:rPr>
          <w:sz w:val="28"/>
          <w:szCs w:val="28"/>
        </w:rPr>
        <w:t>мәгълүмати</w:t>
      </w:r>
      <w:proofErr w:type="spellEnd"/>
      <w:r w:rsidRPr="00F17BAD">
        <w:rPr>
          <w:sz w:val="28"/>
          <w:szCs w:val="28"/>
        </w:rPr>
        <w:t xml:space="preserve"> </w:t>
      </w:r>
      <w:proofErr w:type="spellStart"/>
      <w:r w:rsidRPr="00F17BAD">
        <w:rPr>
          <w:sz w:val="28"/>
          <w:szCs w:val="28"/>
        </w:rPr>
        <w:t>стендларда</w:t>
      </w:r>
      <w:proofErr w:type="spellEnd"/>
      <w:r w:rsidRPr="00F17BAD">
        <w:rPr>
          <w:sz w:val="28"/>
          <w:szCs w:val="28"/>
        </w:rPr>
        <w:t xml:space="preserve"> </w:t>
      </w:r>
      <w:proofErr w:type="spellStart"/>
      <w:r w:rsidRPr="00F17BAD">
        <w:rPr>
          <w:sz w:val="28"/>
          <w:szCs w:val="28"/>
        </w:rPr>
        <w:t>урнаштыруны</w:t>
      </w:r>
      <w:proofErr w:type="spellEnd"/>
      <w:r w:rsidRPr="00F17BAD">
        <w:rPr>
          <w:sz w:val="28"/>
          <w:szCs w:val="28"/>
        </w:rPr>
        <w:t xml:space="preserve"> </w:t>
      </w:r>
      <w:proofErr w:type="spellStart"/>
      <w:r w:rsidRPr="00F17BAD">
        <w:rPr>
          <w:sz w:val="28"/>
          <w:szCs w:val="28"/>
        </w:rPr>
        <w:t>тәэмин</w:t>
      </w:r>
      <w:proofErr w:type="spellEnd"/>
      <w:r w:rsidRPr="00F17BAD">
        <w:rPr>
          <w:sz w:val="28"/>
          <w:szCs w:val="28"/>
        </w:rPr>
        <w:t xml:space="preserve"> </w:t>
      </w:r>
      <w:proofErr w:type="spellStart"/>
      <w:r w:rsidRPr="00F17BAD">
        <w:rPr>
          <w:sz w:val="28"/>
          <w:szCs w:val="28"/>
        </w:rPr>
        <w:t>итәргә</w:t>
      </w:r>
      <w:proofErr w:type="spellEnd"/>
      <w:r w:rsidRPr="00F17BAD">
        <w:rPr>
          <w:sz w:val="28"/>
          <w:szCs w:val="28"/>
        </w:rPr>
        <w:t>.</w:t>
      </w:r>
    </w:p>
    <w:p w:rsidR="005335DC" w:rsidRDefault="005335DC" w:rsidP="005335DC">
      <w:pPr>
        <w:shd w:val="clear" w:color="auto" w:fill="FFFFFF"/>
        <w:ind w:firstLine="708"/>
        <w:jc w:val="both"/>
        <w:rPr>
          <w:sz w:val="28"/>
          <w:szCs w:val="28"/>
        </w:rPr>
      </w:pPr>
      <w:r>
        <w:rPr>
          <w:sz w:val="28"/>
          <w:szCs w:val="28"/>
        </w:rPr>
        <w:t xml:space="preserve">3.  </w:t>
      </w:r>
      <w:proofErr w:type="spellStart"/>
      <w:r w:rsidRPr="00F17BAD">
        <w:rPr>
          <w:sz w:val="28"/>
          <w:szCs w:val="28"/>
        </w:rPr>
        <w:t>Әлеге</w:t>
      </w:r>
      <w:proofErr w:type="spellEnd"/>
      <w:r w:rsidRPr="00F17BAD">
        <w:rPr>
          <w:sz w:val="28"/>
          <w:szCs w:val="28"/>
        </w:rPr>
        <w:t xml:space="preserve"> </w:t>
      </w:r>
      <w:proofErr w:type="spellStart"/>
      <w:r w:rsidRPr="00F17BAD">
        <w:rPr>
          <w:sz w:val="28"/>
          <w:szCs w:val="28"/>
        </w:rPr>
        <w:t>карарның</w:t>
      </w:r>
      <w:proofErr w:type="spellEnd"/>
      <w:r w:rsidRPr="00F17BAD">
        <w:rPr>
          <w:sz w:val="28"/>
          <w:szCs w:val="28"/>
        </w:rPr>
        <w:t xml:space="preserve"> </w:t>
      </w:r>
      <w:proofErr w:type="spellStart"/>
      <w:r w:rsidRPr="00F17BAD">
        <w:rPr>
          <w:sz w:val="28"/>
          <w:szCs w:val="28"/>
        </w:rPr>
        <w:t>үтәлешен</w:t>
      </w:r>
      <w:proofErr w:type="spellEnd"/>
      <w:r w:rsidRPr="00F17BAD">
        <w:rPr>
          <w:sz w:val="28"/>
          <w:szCs w:val="28"/>
        </w:rPr>
        <w:t xml:space="preserve"> </w:t>
      </w:r>
      <w:proofErr w:type="spellStart"/>
      <w:r w:rsidRPr="00F17BAD">
        <w:rPr>
          <w:sz w:val="28"/>
          <w:szCs w:val="28"/>
        </w:rPr>
        <w:t>контрольдә</w:t>
      </w:r>
      <w:proofErr w:type="spellEnd"/>
      <w:r w:rsidRPr="00F17BAD">
        <w:rPr>
          <w:sz w:val="28"/>
          <w:szCs w:val="28"/>
        </w:rPr>
        <w:t xml:space="preserve"> </w:t>
      </w:r>
      <w:proofErr w:type="spellStart"/>
      <w:r w:rsidRPr="00F17BAD">
        <w:rPr>
          <w:sz w:val="28"/>
          <w:szCs w:val="28"/>
        </w:rPr>
        <w:t>тотуны</w:t>
      </w:r>
      <w:proofErr w:type="spellEnd"/>
      <w:r w:rsidRPr="00F17BAD">
        <w:rPr>
          <w:sz w:val="28"/>
          <w:szCs w:val="28"/>
        </w:rPr>
        <w:t xml:space="preserve"> </w:t>
      </w:r>
      <w:proofErr w:type="spellStart"/>
      <w:r w:rsidRPr="00F17BAD">
        <w:rPr>
          <w:sz w:val="28"/>
          <w:szCs w:val="28"/>
        </w:rPr>
        <w:t>Түб</w:t>
      </w:r>
      <w:r>
        <w:rPr>
          <w:sz w:val="28"/>
          <w:szCs w:val="28"/>
        </w:rPr>
        <w:t>ән</w:t>
      </w:r>
      <w:proofErr w:type="spellEnd"/>
      <w:r>
        <w:rPr>
          <w:sz w:val="28"/>
          <w:szCs w:val="28"/>
        </w:rPr>
        <w:t xml:space="preserve"> Кама </w:t>
      </w:r>
      <w:proofErr w:type="spellStart"/>
      <w:r>
        <w:rPr>
          <w:sz w:val="28"/>
          <w:szCs w:val="28"/>
        </w:rPr>
        <w:t>муниципаль</w:t>
      </w:r>
      <w:proofErr w:type="spellEnd"/>
      <w:r>
        <w:rPr>
          <w:sz w:val="28"/>
          <w:szCs w:val="28"/>
        </w:rPr>
        <w:t xml:space="preserve"> районы ГХАТ </w:t>
      </w:r>
      <w:proofErr w:type="spellStart"/>
      <w:r>
        <w:rPr>
          <w:sz w:val="28"/>
          <w:szCs w:val="28"/>
        </w:rPr>
        <w:t>Идарәсе</w:t>
      </w:r>
      <w:proofErr w:type="spellEnd"/>
      <w:r>
        <w:rPr>
          <w:sz w:val="28"/>
          <w:szCs w:val="28"/>
        </w:rPr>
        <w:t xml:space="preserve"> </w:t>
      </w:r>
      <w:proofErr w:type="spellStart"/>
      <w:r>
        <w:rPr>
          <w:sz w:val="28"/>
          <w:szCs w:val="28"/>
        </w:rPr>
        <w:t>җитәкчесе</w:t>
      </w:r>
      <w:proofErr w:type="spellEnd"/>
      <w:r>
        <w:rPr>
          <w:sz w:val="28"/>
          <w:szCs w:val="28"/>
        </w:rPr>
        <w:t xml:space="preserve"> Б.И. </w:t>
      </w:r>
      <w:proofErr w:type="spellStart"/>
      <w:r>
        <w:rPr>
          <w:sz w:val="28"/>
          <w:szCs w:val="28"/>
        </w:rPr>
        <w:t>Махотинага</w:t>
      </w:r>
      <w:proofErr w:type="spellEnd"/>
      <w:r w:rsidRPr="00F17BAD">
        <w:rPr>
          <w:sz w:val="28"/>
          <w:szCs w:val="28"/>
        </w:rPr>
        <w:t xml:space="preserve"> </w:t>
      </w:r>
      <w:proofErr w:type="spellStart"/>
      <w:r w:rsidRPr="00F17BAD">
        <w:rPr>
          <w:sz w:val="28"/>
          <w:szCs w:val="28"/>
        </w:rPr>
        <w:t>йөкләргә</w:t>
      </w:r>
      <w:proofErr w:type="spellEnd"/>
      <w:r w:rsidRPr="00F17BAD">
        <w:rPr>
          <w:sz w:val="28"/>
          <w:szCs w:val="28"/>
        </w:rPr>
        <w:t>.</w:t>
      </w:r>
    </w:p>
    <w:p w:rsidR="005335DC" w:rsidRPr="00421098" w:rsidRDefault="005335DC" w:rsidP="005335DC">
      <w:pPr>
        <w:shd w:val="clear" w:color="auto" w:fill="FFFFFF"/>
        <w:ind w:firstLine="708"/>
        <w:jc w:val="both"/>
        <w:rPr>
          <w:sz w:val="28"/>
          <w:szCs w:val="28"/>
        </w:rPr>
      </w:pPr>
      <w:r w:rsidRPr="00421098">
        <w:rPr>
          <w:sz w:val="28"/>
          <w:szCs w:val="28"/>
        </w:rPr>
        <w:t> </w:t>
      </w:r>
    </w:p>
    <w:p w:rsidR="005335DC" w:rsidRPr="00421098" w:rsidRDefault="005335DC" w:rsidP="005335DC">
      <w:pPr>
        <w:shd w:val="clear" w:color="auto" w:fill="FFFFFF"/>
        <w:ind w:firstLine="708"/>
        <w:jc w:val="both"/>
        <w:rPr>
          <w:sz w:val="28"/>
          <w:szCs w:val="28"/>
        </w:rPr>
      </w:pPr>
      <w:r w:rsidRPr="00421098">
        <w:rPr>
          <w:sz w:val="28"/>
          <w:szCs w:val="28"/>
        </w:rPr>
        <w:t> </w:t>
      </w:r>
    </w:p>
    <w:p w:rsidR="005335DC" w:rsidRDefault="005335DC" w:rsidP="005335DC">
      <w:pPr>
        <w:shd w:val="clear" w:color="auto" w:fill="FFFFFF"/>
        <w:jc w:val="both"/>
        <w:rPr>
          <w:sz w:val="28"/>
          <w:szCs w:val="28"/>
        </w:rPr>
        <w:sectPr w:rsidR="005335DC" w:rsidSect="005335DC">
          <w:pgSz w:w="11906" w:h="16838"/>
          <w:pgMar w:top="1134" w:right="1134" w:bottom="1134" w:left="1134" w:header="709" w:footer="709" w:gutter="0"/>
          <w:cols w:space="708"/>
          <w:docGrid w:linePitch="360"/>
        </w:sectPr>
      </w:pPr>
      <w:proofErr w:type="spellStart"/>
      <w:r>
        <w:rPr>
          <w:sz w:val="28"/>
          <w:szCs w:val="28"/>
        </w:rPr>
        <w:t>Җитәкче</w:t>
      </w:r>
      <w:proofErr w:type="spellEnd"/>
      <w:r>
        <w:rPr>
          <w:sz w:val="28"/>
          <w:szCs w:val="28"/>
        </w:rPr>
        <w:tab/>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А.Г. </w:t>
      </w:r>
      <w:proofErr w:type="spellStart"/>
      <w:r>
        <w:rPr>
          <w:sz w:val="28"/>
          <w:szCs w:val="28"/>
        </w:rPr>
        <w:t>Сәйфетдинов</w:t>
      </w:r>
      <w:proofErr w:type="spellEnd"/>
    </w:p>
    <w:p w:rsidR="005335DC" w:rsidRPr="00AF4EC1" w:rsidRDefault="005335DC" w:rsidP="005335DC">
      <w:pPr>
        <w:pStyle w:val="ConsNonformat"/>
        <w:ind w:left="4860"/>
        <w:jc w:val="center"/>
        <w:rPr>
          <w:rFonts w:ascii="Times New Roman" w:eastAsia="Arial Unicode MS" w:hAnsi="Times New Roman" w:cs="Times New Roman"/>
          <w:sz w:val="28"/>
          <w:szCs w:val="28"/>
        </w:rPr>
      </w:pPr>
      <w:proofErr w:type="spellStart"/>
      <w:r>
        <w:rPr>
          <w:rFonts w:ascii="Times New Roman" w:eastAsia="Arial Unicode MS" w:hAnsi="Times New Roman" w:cs="Times New Roman"/>
          <w:sz w:val="28"/>
          <w:szCs w:val="28"/>
        </w:rPr>
        <w:lastRenderedPageBreak/>
        <w:t>Кушымта</w:t>
      </w:r>
      <w:proofErr w:type="spellEnd"/>
    </w:p>
    <w:p w:rsidR="005335DC" w:rsidRDefault="005335DC" w:rsidP="005335DC">
      <w:pPr>
        <w:pStyle w:val="ConsNonformat"/>
        <w:ind w:left="4860"/>
        <w:rPr>
          <w:rFonts w:ascii="Times New Roman" w:eastAsia="Arial Unicode MS" w:hAnsi="Times New Roman" w:cs="Times New Roman"/>
          <w:sz w:val="28"/>
          <w:szCs w:val="28"/>
          <w:lang w:val="tt-RU"/>
        </w:rPr>
      </w:pPr>
      <w:r w:rsidRPr="00AF4EC1">
        <w:rPr>
          <w:rFonts w:ascii="Times New Roman" w:eastAsia="Arial Unicode MS" w:hAnsi="Times New Roman" w:cs="Times New Roman"/>
          <w:sz w:val="28"/>
          <w:szCs w:val="28"/>
        </w:rPr>
        <w:t>Татарстан</w:t>
      </w:r>
      <w:r>
        <w:rPr>
          <w:rFonts w:ascii="Times New Roman" w:eastAsia="Arial Unicode MS" w:hAnsi="Times New Roman" w:cs="Times New Roman"/>
          <w:sz w:val="28"/>
          <w:szCs w:val="28"/>
          <w:lang w:val="tt-RU"/>
        </w:rPr>
        <w:t xml:space="preserve"> Республикасы </w:t>
      </w:r>
    </w:p>
    <w:p w:rsidR="005335DC" w:rsidRDefault="005335DC" w:rsidP="005335DC">
      <w:pPr>
        <w:pStyle w:val="ConsNonformat"/>
        <w:ind w:left="4860"/>
        <w:rPr>
          <w:rFonts w:ascii="Times New Roman" w:eastAsia="Arial Unicode MS" w:hAnsi="Times New Roman" w:cs="Times New Roman"/>
          <w:sz w:val="28"/>
          <w:szCs w:val="28"/>
          <w:lang w:val="tt-RU"/>
        </w:rPr>
      </w:pPr>
      <w:r>
        <w:rPr>
          <w:rFonts w:ascii="Times New Roman" w:eastAsia="Arial Unicode MS" w:hAnsi="Times New Roman" w:cs="Times New Roman"/>
          <w:sz w:val="28"/>
          <w:szCs w:val="28"/>
          <w:lang w:val="tt-RU"/>
        </w:rPr>
        <w:t xml:space="preserve">Түбән Кама муниципаль районы </w:t>
      </w:r>
    </w:p>
    <w:p w:rsidR="005335DC" w:rsidRDefault="005335DC" w:rsidP="005335DC">
      <w:pPr>
        <w:pStyle w:val="ConsNonformat"/>
        <w:ind w:left="4860"/>
        <w:rPr>
          <w:rFonts w:ascii="Times New Roman" w:eastAsia="Arial Unicode MS" w:hAnsi="Times New Roman" w:cs="Times New Roman"/>
          <w:sz w:val="28"/>
          <w:szCs w:val="28"/>
          <w:lang w:val="tt-RU"/>
        </w:rPr>
      </w:pPr>
      <w:r>
        <w:rPr>
          <w:rFonts w:ascii="Times New Roman" w:eastAsia="Arial Unicode MS" w:hAnsi="Times New Roman" w:cs="Times New Roman"/>
          <w:sz w:val="28"/>
          <w:szCs w:val="28"/>
          <w:lang w:val="tt-RU"/>
        </w:rPr>
        <w:t xml:space="preserve">Башкарма комитетының </w:t>
      </w:r>
    </w:p>
    <w:p w:rsidR="005335DC" w:rsidRPr="005335DC" w:rsidRDefault="00DE2A8A" w:rsidP="005335DC">
      <w:pPr>
        <w:pStyle w:val="ConsNonformat"/>
        <w:ind w:left="4860"/>
        <w:rPr>
          <w:rFonts w:ascii="Times New Roman" w:eastAsia="Arial Unicode MS" w:hAnsi="Times New Roman" w:cs="Times New Roman"/>
          <w:sz w:val="28"/>
          <w:szCs w:val="28"/>
          <w:lang w:val="tt-RU"/>
        </w:rPr>
      </w:pPr>
      <w:r>
        <w:rPr>
          <w:rFonts w:ascii="Times New Roman" w:eastAsia="Arial Unicode MS" w:hAnsi="Times New Roman" w:cs="Times New Roman"/>
          <w:sz w:val="28"/>
          <w:szCs w:val="28"/>
          <w:lang w:val="tt-RU"/>
        </w:rPr>
        <w:t>834</w:t>
      </w:r>
      <w:r w:rsidR="00203430">
        <w:rPr>
          <w:rFonts w:ascii="Times New Roman" w:eastAsia="Arial Unicode MS" w:hAnsi="Times New Roman" w:cs="Times New Roman"/>
          <w:sz w:val="28"/>
          <w:szCs w:val="28"/>
          <w:lang w:val="tt-RU"/>
        </w:rPr>
        <w:t>-</w:t>
      </w:r>
      <w:r w:rsidR="005335DC">
        <w:rPr>
          <w:rFonts w:ascii="Times New Roman" w:eastAsia="Arial Unicode MS" w:hAnsi="Times New Roman" w:cs="Times New Roman"/>
          <w:sz w:val="28"/>
          <w:szCs w:val="28"/>
          <w:lang w:val="tt-RU"/>
        </w:rPr>
        <w:t>номерлы карары белән расланган</w:t>
      </w:r>
    </w:p>
    <w:p w:rsidR="005335DC" w:rsidRPr="005335DC" w:rsidRDefault="00DE2A8A" w:rsidP="005335DC">
      <w:pPr>
        <w:pStyle w:val="ConsNonformat"/>
        <w:ind w:left="4860"/>
        <w:rPr>
          <w:rFonts w:ascii="Times New Roman" w:eastAsia="Arial Unicode MS" w:hAnsi="Times New Roman" w:cs="Times New Roman"/>
          <w:sz w:val="28"/>
          <w:szCs w:val="28"/>
          <w:lang w:val="tt-RU"/>
        </w:rPr>
      </w:pPr>
      <w:r>
        <w:rPr>
          <w:rFonts w:ascii="Times New Roman" w:eastAsia="Arial Unicode MS" w:hAnsi="Times New Roman" w:cs="Times New Roman"/>
          <w:sz w:val="28"/>
          <w:szCs w:val="28"/>
          <w:lang w:val="tt-RU"/>
        </w:rPr>
        <w:t>01.10.</w:t>
      </w:r>
      <w:r w:rsidR="005335DC" w:rsidRPr="005335DC">
        <w:rPr>
          <w:rFonts w:ascii="Times New Roman" w:eastAsia="Arial Unicode MS" w:hAnsi="Times New Roman" w:cs="Times New Roman"/>
          <w:sz w:val="28"/>
          <w:szCs w:val="28"/>
          <w:lang w:val="tt-RU"/>
        </w:rPr>
        <w:t>2018</w:t>
      </w:r>
      <w:r w:rsidR="005335DC">
        <w:rPr>
          <w:rFonts w:ascii="Times New Roman" w:eastAsia="Arial Unicode MS" w:hAnsi="Times New Roman" w:cs="Times New Roman"/>
          <w:sz w:val="28"/>
          <w:szCs w:val="28"/>
          <w:lang w:val="tt-RU"/>
        </w:rPr>
        <w:t xml:space="preserve"> </w:t>
      </w:r>
      <w:r w:rsidR="005335DC" w:rsidRPr="005335DC">
        <w:rPr>
          <w:rFonts w:ascii="Times New Roman" w:eastAsia="Arial Unicode MS" w:hAnsi="Times New Roman" w:cs="Times New Roman"/>
          <w:sz w:val="28"/>
          <w:szCs w:val="28"/>
          <w:lang w:val="tt-RU"/>
        </w:rPr>
        <w:t>ел</w:t>
      </w:r>
    </w:p>
    <w:p w:rsidR="005335DC" w:rsidRPr="005335DC" w:rsidRDefault="005335DC" w:rsidP="005335DC">
      <w:pPr>
        <w:shd w:val="clear" w:color="auto" w:fill="FFFFFF"/>
        <w:jc w:val="both"/>
        <w:rPr>
          <w:sz w:val="28"/>
          <w:szCs w:val="28"/>
          <w:lang w:val="tt-RU"/>
        </w:rPr>
      </w:pPr>
    </w:p>
    <w:p w:rsidR="005335DC" w:rsidRPr="005335DC" w:rsidRDefault="005335DC" w:rsidP="005335DC">
      <w:pPr>
        <w:shd w:val="clear" w:color="auto" w:fill="FFFFFF"/>
        <w:jc w:val="both"/>
        <w:rPr>
          <w:sz w:val="28"/>
          <w:szCs w:val="28"/>
          <w:lang w:val="tt-RU"/>
        </w:rPr>
      </w:pPr>
      <w:r w:rsidRPr="005335DC">
        <w:rPr>
          <w:sz w:val="28"/>
          <w:szCs w:val="28"/>
          <w:lang w:val="tt-RU"/>
        </w:rPr>
        <w:t> </w:t>
      </w:r>
    </w:p>
    <w:p w:rsidR="005335DC" w:rsidRPr="005335DC" w:rsidRDefault="005335DC" w:rsidP="005335DC">
      <w:pPr>
        <w:jc w:val="center"/>
        <w:rPr>
          <w:rStyle w:val="aa"/>
          <w:b w:val="0"/>
          <w:sz w:val="28"/>
          <w:szCs w:val="28"/>
          <w:bdr w:val="none" w:sz="0" w:space="0" w:color="auto" w:frame="1"/>
          <w:lang w:val="tt-RU"/>
        </w:rPr>
      </w:pPr>
      <w:r w:rsidRPr="005335DC">
        <w:rPr>
          <w:rStyle w:val="aa"/>
          <w:b w:val="0"/>
          <w:sz w:val="28"/>
          <w:szCs w:val="28"/>
          <w:bdr w:val="none" w:sz="0" w:space="0" w:color="auto" w:frame="1"/>
          <w:lang w:val="tt-RU"/>
        </w:rPr>
        <w:t>Түбән Кама муниципаль районы ГХАТ Идарәсендә граждан</w:t>
      </w:r>
      <w:r>
        <w:rPr>
          <w:rStyle w:val="aa"/>
          <w:b w:val="0"/>
          <w:sz w:val="28"/>
          <w:szCs w:val="28"/>
          <w:bdr w:val="none" w:sz="0" w:space="0" w:color="auto" w:frame="1"/>
          <w:lang w:val="tt-RU"/>
        </w:rPr>
        <w:t>лык</w:t>
      </w:r>
      <w:r w:rsidRPr="005335DC">
        <w:rPr>
          <w:rStyle w:val="aa"/>
          <w:b w:val="0"/>
          <w:sz w:val="28"/>
          <w:szCs w:val="28"/>
          <w:bdr w:val="none" w:sz="0" w:space="0" w:color="auto" w:frame="1"/>
          <w:lang w:val="tt-RU"/>
        </w:rPr>
        <w:t xml:space="preserve"> хәле актларын дәүләт теркәвенә алу өчен мөрәҗәгать иткән гражданнарның, шулай ук никахлашу тантанасында, гаилә тормышының юбилее яисә исем кушу тантаналарында  катнашу өчен чакырылган затларның үз-үзләрен тоту кагыйдәләре</w:t>
      </w:r>
    </w:p>
    <w:p w:rsidR="005335DC" w:rsidRPr="005335DC" w:rsidRDefault="005335DC" w:rsidP="005335DC">
      <w:pPr>
        <w:pStyle w:val="a9"/>
        <w:shd w:val="clear" w:color="auto" w:fill="FFFFFF"/>
        <w:spacing w:before="0" w:beforeAutospacing="0" w:after="0" w:afterAutospacing="0"/>
        <w:jc w:val="center"/>
        <w:textAlignment w:val="baseline"/>
        <w:rPr>
          <w:rStyle w:val="aa"/>
          <w:rFonts w:eastAsiaTheme="minorEastAsia"/>
          <w:b w:val="0"/>
          <w:sz w:val="28"/>
          <w:szCs w:val="28"/>
          <w:bdr w:val="none" w:sz="0" w:space="0" w:color="auto" w:frame="1"/>
          <w:lang w:val="tt-RU"/>
        </w:rPr>
      </w:pPr>
    </w:p>
    <w:p w:rsidR="005335DC" w:rsidRPr="005335DC" w:rsidRDefault="005335DC" w:rsidP="00DE2A8A">
      <w:pPr>
        <w:shd w:val="clear" w:color="auto" w:fill="FFFFFF"/>
        <w:ind w:firstLine="709"/>
        <w:jc w:val="both"/>
        <w:outlineLvl w:val="0"/>
        <w:rPr>
          <w:kern w:val="36"/>
          <w:sz w:val="28"/>
          <w:szCs w:val="28"/>
          <w:lang w:val="tt-RU"/>
        </w:rPr>
      </w:pPr>
      <w:r w:rsidRPr="005335DC">
        <w:rPr>
          <w:b/>
          <w:bCs/>
          <w:kern w:val="36"/>
          <w:sz w:val="28"/>
          <w:szCs w:val="28"/>
          <w:lang w:val="tt-RU"/>
        </w:rPr>
        <w:t> </w:t>
      </w:r>
      <w:r w:rsidRPr="005335DC">
        <w:rPr>
          <w:kern w:val="36"/>
          <w:sz w:val="28"/>
          <w:szCs w:val="28"/>
          <w:lang w:val="tt-RU"/>
        </w:rPr>
        <w:t>I. Гомуми нигезләмәләр</w:t>
      </w:r>
    </w:p>
    <w:p w:rsidR="005335DC" w:rsidRPr="005335DC" w:rsidRDefault="005335DC" w:rsidP="005335DC">
      <w:pPr>
        <w:shd w:val="clear" w:color="auto" w:fill="FFFFFF"/>
        <w:jc w:val="both"/>
        <w:outlineLvl w:val="0"/>
        <w:rPr>
          <w:b/>
          <w:kern w:val="36"/>
          <w:sz w:val="28"/>
          <w:szCs w:val="28"/>
          <w:lang w:val="tt-RU"/>
        </w:rPr>
      </w:pPr>
    </w:p>
    <w:p w:rsidR="005335DC" w:rsidRPr="005335DC" w:rsidRDefault="005335DC" w:rsidP="005335DC">
      <w:pPr>
        <w:shd w:val="clear" w:color="auto" w:fill="FFFFFF"/>
        <w:ind w:firstLine="709"/>
        <w:jc w:val="both"/>
        <w:outlineLvl w:val="0"/>
        <w:rPr>
          <w:spacing w:val="2"/>
          <w:sz w:val="28"/>
          <w:szCs w:val="28"/>
          <w:shd w:val="clear" w:color="auto" w:fill="FFFFFF"/>
          <w:lang w:val="tt-RU"/>
        </w:rPr>
      </w:pPr>
      <w:r>
        <w:rPr>
          <w:spacing w:val="2"/>
          <w:sz w:val="28"/>
          <w:szCs w:val="28"/>
          <w:shd w:val="clear" w:color="auto" w:fill="FFFFFF"/>
          <w:lang w:val="tt-RU"/>
        </w:rPr>
        <w:t xml:space="preserve">1.1. </w:t>
      </w:r>
      <w:r w:rsidRPr="005335DC">
        <w:rPr>
          <w:spacing w:val="2"/>
          <w:sz w:val="28"/>
          <w:szCs w:val="28"/>
          <w:shd w:val="clear" w:color="auto" w:fill="FFFFFF"/>
          <w:lang w:val="tt-RU"/>
        </w:rPr>
        <w:t>Әлеге</w:t>
      </w:r>
      <w:r w:rsidR="00576124">
        <w:rPr>
          <w:spacing w:val="2"/>
          <w:sz w:val="28"/>
          <w:szCs w:val="28"/>
          <w:shd w:val="clear" w:color="auto" w:fill="FFFFFF"/>
          <w:lang w:val="tt-RU"/>
        </w:rPr>
        <w:t xml:space="preserve"> </w:t>
      </w:r>
      <w:r w:rsidRPr="005335DC">
        <w:rPr>
          <w:spacing w:val="2"/>
          <w:sz w:val="28"/>
          <w:szCs w:val="28"/>
          <w:shd w:val="clear" w:color="auto" w:fill="FFFFFF"/>
          <w:lang w:val="tt-RU"/>
        </w:rPr>
        <w:t xml:space="preserve"> гражданнарның</w:t>
      </w:r>
      <w:r w:rsidR="00576124">
        <w:rPr>
          <w:spacing w:val="2"/>
          <w:sz w:val="28"/>
          <w:szCs w:val="28"/>
          <w:shd w:val="clear" w:color="auto" w:fill="FFFFFF"/>
          <w:lang w:val="tt-RU"/>
        </w:rPr>
        <w:t xml:space="preserve"> </w:t>
      </w:r>
      <w:r w:rsidRPr="005335DC">
        <w:rPr>
          <w:spacing w:val="2"/>
          <w:sz w:val="28"/>
          <w:szCs w:val="28"/>
          <w:shd w:val="clear" w:color="auto" w:fill="FFFFFF"/>
          <w:lang w:val="tt-RU"/>
        </w:rPr>
        <w:t xml:space="preserve"> үз-үзләрен</w:t>
      </w:r>
      <w:r w:rsidR="00576124">
        <w:rPr>
          <w:spacing w:val="2"/>
          <w:sz w:val="28"/>
          <w:szCs w:val="28"/>
          <w:shd w:val="clear" w:color="auto" w:fill="FFFFFF"/>
          <w:lang w:val="tt-RU"/>
        </w:rPr>
        <w:t xml:space="preserve"> </w:t>
      </w:r>
      <w:r w:rsidRPr="005335DC">
        <w:rPr>
          <w:spacing w:val="2"/>
          <w:sz w:val="28"/>
          <w:szCs w:val="28"/>
          <w:shd w:val="clear" w:color="auto" w:fill="FFFFFF"/>
          <w:lang w:val="tt-RU"/>
        </w:rPr>
        <w:t xml:space="preserve"> тоту </w:t>
      </w:r>
      <w:r w:rsidR="00576124">
        <w:rPr>
          <w:spacing w:val="2"/>
          <w:sz w:val="28"/>
          <w:szCs w:val="28"/>
          <w:shd w:val="clear" w:color="auto" w:fill="FFFFFF"/>
          <w:lang w:val="tt-RU"/>
        </w:rPr>
        <w:t xml:space="preserve"> </w:t>
      </w:r>
      <w:r w:rsidRPr="005335DC">
        <w:rPr>
          <w:spacing w:val="2"/>
          <w:sz w:val="28"/>
          <w:szCs w:val="28"/>
          <w:shd w:val="clear" w:color="auto" w:fill="FFFFFF"/>
          <w:lang w:val="tt-RU"/>
        </w:rPr>
        <w:t>кагыйдәләре</w:t>
      </w:r>
      <w:r w:rsidR="00576124">
        <w:rPr>
          <w:spacing w:val="2"/>
          <w:sz w:val="28"/>
          <w:szCs w:val="28"/>
          <w:shd w:val="clear" w:color="auto" w:fill="FFFFFF"/>
          <w:lang w:val="tt-RU"/>
        </w:rPr>
        <w:t xml:space="preserve"> </w:t>
      </w:r>
      <w:r w:rsidRPr="005335DC">
        <w:rPr>
          <w:spacing w:val="2"/>
          <w:sz w:val="28"/>
          <w:szCs w:val="28"/>
          <w:shd w:val="clear" w:color="auto" w:fill="FFFFFF"/>
          <w:lang w:val="tt-RU"/>
        </w:rPr>
        <w:t xml:space="preserve"> Түбән</w:t>
      </w:r>
      <w:r w:rsidR="00576124">
        <w:rPr>
          <w:spacing w:val="2"/>
          <w:sz w:val="28"/>
          <w:szCs w:val="28"/>
          <w:shd w:val="clear" w:color="auto" w:fill="FFFFFF"/>
          <w:lang w:val="tt-RU"/>
        </w:rPr>
        <w:t xml:space="preserve"> </w:t>
      </w:r>
      <w:r w:rsidRPr="005335DC">
        <w:rPr>
          <w:spacing w:val="2"/>
          <w:sz w:val="28"/>
          <w:szCs w:val="28"/>
          <w:shd w:val="clear" w:color="auto" w:fill="FFFFFF"/>
          <w:lang w:val="tt-RU"/>
        </w:rPr>
        <w:t xml:space="preserve"> Кама муниципаль районы ГХАТ Идарәсе биналарында (алга таба – Түбән Кама муниципаль районы ГХАТ Идарәсе) гражданлык хәле актларын дәүләт теркәвенә алганда (алга таба – Кагыйдәләр), гражданнарның тору тәртибен һәм аларның Түбән Кама муниципаль районы ГХАТ Идарәсе биналарына кергәндә үз-үзләрен тоту нормаларын билгели  һәм халыкка хезмәт күрсәтү сыйфатын, Түбән Кама муниципаль районы ГХАТ идарәсе эшен тиешле оештыру, муниципаль мөлкәтнең сакланышын тәэмин итәргә тиеш.</w:t>
      </w:r>
    </w:p>
    <w:p w:rsidR="005335DC" w:rsidRPr="005335DC" w:rsidRDefault="005335DC" w:rsidP="00DE2A8A">
      <w:pPr>
        <w:pStyle w:val="a9"/>
        <w:shd w:val="clear" w:color="auto" w:fill="FFFFFF"/>
        <w:spacing w:before="0" w:beforeAutospacing="0" w:after="0" w:afterAutospacing="0"/>
        <w:ind w:firstLine="709"/>
        <w:jc w:val="both"/>
        <w:textAlignment w:val="baseline"/>
        <w:rPr>
          <w:sz w:val="28"/>
          <w:szCs w:val="28"/>
          <w:lang w:val="tt-RU"/>
        </w:rPr>
      </w:pPr>
      <w:r w:rsidRPr="005335DC">
        <w:rPr>
          <w:spacing w:val="2"/>
          <w:sz w:val="28"/>
          <w:szCs w:val="28"/>
          <w:shd w:val="clear" w:color="auto" w:fill="FFFFFF"/>
          <w:lang w:val="tt-RU"/>
        </w:rPr>
        <w:t xml:space="preserve">1.2. </w:t>
      </w:r>
      <w:r w:rsidRPr="005335DC">
        <w:rPr>
          <w:sz w:val="28"/>
          <w:szCs w:val="28"/>
          <w:lang w:val="tt-RU"/>
        </w:rPr>
        <w:t>Түбән Кама муниципаль районы ГХАТ Идарәсе «Гражданлык хәле актлары турында» 1997 елның 15 ноябрендәге 143-ФЗ номерлы Федераль закон, Россия Федерациясе Юстиция министрлыгының «Россия Федерациясе территориясендә гражданлык хәле актларын дәүләт теркәвенә алуны гамәлгә ашыручы органнар тарафыннан гражданлык хәле актларын дәүләт теркәвенә алу буенча дәүләт хезмәте күрсәтүнең Административ регламентын раслау турында</w:t>
      </w:r>
      <w:r w:rsidR="00203430" w:rsidRPr="005335DC">
        <w:rPr>
          <w:sz w:val="28"/>
          <w:szCs w:val="28"/>
          <w:lang w:val="tt-RU"/>
        </w:rPr>
        <w:t>»</w:t>
      </w:r>
      <w:r w:rsidRPr="005335DC">
        <w:rPr>
          <w:sz w:val="28"/>
          <w:szCs w:val="28"/>
          <w:lang w:val="tt-RU"/>
        </w:rPr>
        <w:t xml:space="preserve"> 2017 елның 29 декабрендәге 298 номерлы боерыгы нигезендә граждан</w:t>
      </w:r>
      <w:r>
        <w:rPr>
          <w:sz w:val="28"/>
          <w:szCs w:val="28"/>
          <w:lang w:val="tt-RU"/>
        </w:rPr>
        <w:t>лык</w:t>
      </w:r>
      <w:r w:rsidRPr="005335DC">
        <w:rPr>
          <w:sz w:val="28"/>
          <w:szCs w:val="28"/>
          <w:lang w:val="tt-RU"/>
        </w:rPr>
        <w:t xml:space="preserve"> хәле актларын дәүләт теркәвенә алуны гамәлгә ашыра</w:t>
      </w:r>
    </w:p>
    <w:p w:rsidR="005335DC" w:rsidRPr="005335DC" w:rsidRDefault="005335DC" w:rsidP="00DE2A8A">
      <w:pPr>
        <w:pStyle w:val="a9"/>
        <w:shd w:val="clear" w:color="auto" w:fill="FFFFFF"/>
        <w:spacing w:before="0" w:beforeAutospacing="0" w:after="0" w:afterAutospacing="0"/>
        <w:ind w:firstLine="709"/>
        <w:jc w:val="both"/>
        <w:textAlignment w:val="baseline"/>
        <w:rPr>
          <w:sz w:val="28"/>
          <w:szCs w:val="28"/>
          <w:lang w:val="tt-RU"/>
        </w:rPr>
      </w:pPr>
      <w:r w:rsidRPr="005335DC">
        <w:rPr>
          <w:spacing w:val="2"/>
          <w:sz w:val="28"/>
          <w:szCs w:val="28"/>
          <w:shd w:val="clear" w:color="auto" w:fill="FFFFFF"/>
          <w:lang w:val="tt-RU"/>
        </w:rPr>
        <w:t>1.3.</w:t>
      </w:r>
      <w:r w:rsidRPr="005335DC">
        <w:rPr>
          <w:sz w:val="28"/>
          <w:szCs w:val="28"/>
          <w:lang w:val="tt-RU"/>
        </w:rPr>
        <w:t xml:space="preserve"> Түбән Кама муниципаль районы ГХАТ Идарәсендә «Терроризмга каршы көрәш турында</w:t>
      </w:r>
      <w:r>
        <w:rPr>
          <w:sz w:val="28"/>
          <w:szCs w:val="28"/>
          <w:lang w:val="tt-RU"/>
        </w:rPr>
        <w:t>»</w:t>
      </w:r>
      <w:r w:rsidRPr="005335DC">
        <w:rPr>
          <w:sz w:val="28"/>
          <w:szCs w:val="28"/>
          <w:lang w:val="tt-RU"/>
        </w:rPr>
        <w:t xml:space="preserve"> 2006 елның 6 мартындагы 35-ФЗ номерлы Федераль закон нигезендә</w:t>
      </w:r>
      <w:r w:rsidRPr="005335DC">
        <w:rPr>
          <w:lang w:val="tt-RU"/>
        </w:rPr>
        <w:t xml:space="preserve"> </w:t>
      </w:r>
      <w:r w:rsidRPr="005335DC">
        <w:rPr>
          <w:sz w:val="28"/>
          <w:szCs w:val="28"/>
          <w:lang w:val="tt-RU"/>
        </w:rPr>
        <w:t xml:space="preserve">ГХАТ идарәсе бинасы янындагы биналарда һәм территориясендә </w:t>
      </w:r>
      <w:r>
        <w:rPr>
          <w:sz w:val="28"/>
          <w:szCs w:val="28"/>
          <w:lang w:val="tt-RU"/>
        </w:rPr>
        <w:t xml:space="preserve">саклау өчен, </w:t>
      </w:r>
      <w:r w:rsidRPr="005335DC">
        <w:rPr>
          <w:sz w:val="28"/>
          <w:szCs w:val="28"/>
          <w:lang w:val="tt-RU"/>
        </w:rPr>
        <w:t>хокук бозуларны, административ хокук бозуларны кисәтү һәм булдырмау өчен тәүлек буе эшли торган физик сак башкарыла</w:t>
      </w:r>
    </w:p>
    <w:p w:rsidR="005335DC" w:rsidRPr="005335DC" w:rsidRDefault="005335DC" w:rsidP="005335DC">
      <w:pPr>
        <w:pStyle w:val="a9"/>
        <w:shd w:val="clear" w:color="auto" w:fill="FFFFFF"/>
        <w:spacing w:before="0" w:beforeAutospacing="0" w:after="0" w:afterAutospacing="0"/>
        <w:ind w:firstLine="709"/>
        <w:jc w:val="both"/>
        <w:textAlignment w:val="baseline"/>
        <w:rPr>
          <w:sz w:val="28"/>
          <w:szCs w:val="28"/>
          <w:lang w:val="tt-RU"/>
        </w:rPr>
      </w:pPr>
      <w:r w:rsidRPr="005335DC">
        <w:rPr>
          <w:sz w:val="28"/>
          <w:szCs w:val="28"/>
          <w:lang w:val="tt-RU"/>
        </w:rPr>
        <w:t>Түбән Кама муниципаль районы ГХАТ Идарәсе хезмәткәрләре низаглы хәл килеп чыгу</w:t>
      </w:r>
      <w:r>
        <w:rPr>
          <w:sz w:val="28"/>
          <w:szCs w:val="28"/>
          <w:lang w:val="tt-RU"/>
        </w:rPr>
        <w:t>ы</w:t>
      </w:r>
      <w:r w:rsidRPr="005335DC">
        <w:rPr>
          <w:sz w:val="28"/>
          <w:szCs w:val="28"/>
          <w:lang w:val="tt-RU"/>
        </w:rPr>
        <w:t xml:space="preserve"> турында</w:t>
      </w:r>
      <w:r>
        <w:rPr>
          <w:sz w:val="28"/>
          <w:szCs w:val="28"/>
          <w:lang w:val="tt-RU"/>
        </w:rPr>
        <w:t xml:space="preserve"> белгерткәндә</w:t>
      </w:r>
      <w:r w:rsidRPr="005335DC">
        <w:rPr>
          <w:sz w:val="28"/>
          <w:szCs w:val="28"/>
          <w:lang w:val="tt-RU"/>
        </w:rPr>
        <w:t xml:space="preserve">, шул исәптән персоналның </w:t>
      </w:r>
      <w:r>
        <w:rPr>
          <w:sz w:val="28"/>
          <w:szCs w:val="28"/>
          <w:lang w:val="tt-RU"/>
        </w:rPr>
        <w:t xml:space="preserve">яки килүчеләрнең </w:t>
      </w:r>
      <w:r w:rsidRPr="005335DC">
        <w:rPr>
          <w:sz w:val="28"/>
          <w:szCs w:val="28"/>
          <w:lang w:val="tt-RU"/>
        </w:rPr>
        <w:t>тормышына яки сәламәтлегенә куркыныч янаганда</w:t>
      </w:r>
      <w:r>
        <w:rPr>
          <w:sz w:val="28"/>
          <w:szCs w:val="28"/>
          <w:lang w:val="tt-RU"/>
        </w:rPr>
        <w:t>,</w:t>
      </w:r>
      <w:r w:rsidRPr="005335DC">
        <w:rPr>
          <w:sz w:val="28"/>
          <w:szCs w:val="28"/>
          <w:lang w:val="tt-RU"/>
        </w:rPr>
        <w:t xml:space="preserve"> тәүлек буе физик сак конфликтны чишү буенча чаралар күрә һәм полиция хезмәткәрләрен чакырырга хокуклы.</w:t>
      </w:r>
    </w:p>
    <w:p w:rsidR="005335DC" w:rsidRPr="005335DC" w:rsidRDefault="005335DC" w:rsidP="00DE2A8A">
      <w:pPr>
        <w:ind w:firstLine="709"/>
        <w:jc w:val="both"/>
        <w:rPr>
          <w:sz w:val="28"/>
          <w:szCs w:val="28"/>
          <w:lang w:val="tt-RU"/>
        </w:rPr>
      </w:pPr>
      <w:r w:rsidRPr="005335DC">
        <w:rPr>
          <w:sz w:val="28"/>
          <w:szCs w:val="28"/>
          <w:lang w:val="tt-RU"/>
        </w:rPr>
        <w:t>1.4. ТКМР ГХАТ Идарәсендә расланган эш графигы гамәлдә, аның нигезендә:</w:t>
      </w:r>
    </w:p>
    <w:p w:rsidR="005335DC" w:rsidRPr="005335DC" w:rsidRDefault="005335DC" w:rsidP="00DE2A8A">
      <w:pPr>
        <w:ind w:firstLine="709"/>
        <w:jc w:val="both"/>
        <w:rPr>
          <w:sz w:val="28"/>
          <w:szCs w:val="28"/>
          <w:lang w:val="tt-RU"/>
        </w:rPr>
      </w:pPr>
      <w:r w:rsidRPr="005335DC">
        <w:rPr>
          <w:sz w:val="28"/>
          <w:szCs w:val="28"/>
          <w:lang w:val="tt-RU"/>
        </w:rPr>
        <w:t xml:space="preserve">1.4.1. Дүшәмбе һәм сишәмбе көнне Түбән Кама муниципаль районы ГХАТ Идарәсе бинасына гражданнар хәле актларын теркәү мәсьәләләре буенча </w:t>
      </w:r>
      <w:r>
        <w:rPr>
          <w:sz w:val="28"/>
          <w:szCs w:val="28"/>
          <w:lang w:val="tt-RU"/>
        </w:rPr>
        <w:t xml:space="preserve">керү МБГББУнең </w:t>
      </w:r>
      <w:r w:rsidR="00DE2A8A" w:rsidRPr="005335DC">
        <w:rPr>
          <w:sz w:val="28"/>
          <w:szCs w:val="28"/>
          <w:lang w:val="tt-RU"/>
        </w:rPr>
        <w:t>«</w:t>
      </w:r>
      <w:r w:rsidRPr="005335DC">
        <w:rPr>
          <w:sz w:val="28"/>
          <w:szCs w:val="28"/>
          <w:lang w:val="tt-RU"/>
        </w:rPr>
        <w:t xml:space="preserve">2 нче </w:t>
      </w:r>
      <w:r>
        <w:rPr>
          <w:sz w:val="28"/>
          <w:szCs w:val="28"/>
          <w:lang w:val="tt-RU"/>
        </w:rPr>
        <w:t xml:space="preserve">номерлы </w:t>
      </w:r>
      <w:r w:rsidRPr="005335DC">
        <w:rPr>
          <w:sz w:val="28"/>
          <w:szCs w:val="28"/>
          <w:lang w:val="tt-RU"/>
        </w:rPr>
        <w:t>урта белем бирү мәктәбе</w:t>
      </w:r>
      <w:r w:rsidR="00DE2A8A">
        <w:rPr>
          <w:sz w:val="28"/>
          <w:szCs w:val="28"/>
          <w:lang w:val="tt-RU"/>
        </w:rPr>
        <w:t>»</w:t>
      </w:r>
      <w:r>
        <w:rPr>
          <w:sz w:val="28"/>
          <w:szCs w:val="28"/>
          <w:lang w:val="tt-RU"/>
        </w:rPr>
        <w:t xml:space="preserve"> </w:t>
      </w:r>
      <w:r w:rsidRPr="005335DC">
        <w:rPr>
          <w:sz w:val="28"/>
          <w:szCs w:val="28"/>
          <w:lang w:val="tt-RU"/>
        </w:rPr>
        <w:t>ягында урнашкан ишек аша.</w:t>
      </w:r>
    </w:p>
    <w:p w:rsidR="005335DC" w:rsidRPr="00935EF2" w:rsidRDefault="005335DC" w:rsidP="00DE2A8A">
      <w:pPr>
        <w:ind w:firstLine="709"/>
        <w:jc w:val="both"/>
        <w:rPr>
          <w:sz w:val="28"/>
          <w:szCs w:val="28"/>
          <w:lang w:val="tt-RU"/>
        </w:rPr>
      </w:pPr>
      <w:r w:rsidRPr="005335DC">
        <w:rPr>
          <w:sz w:val="28"/>
          <w:szCs w:val="28"/>
          <w:lang w:val="tt-RU"/>
        </w:rPr>
        <w:t xml:space="preserve">1.4.2. Чәршәмбе, пәнҗешәмбе һәм җомга көннәрендә гражданлык хәле актларын теркәү мәсьәләләре буенча халыкны кабул итү, кияү һәм кәләшләр, никах </w:t>
      </w:r>
      <w:r w:rsidRPr="005335DC">
        <w:rPr>
          <w:sz w:val="28"/>
          <w:szCs w:val="28"/>
          <w:lang w:val="tt-RU"/>
        </w:rPr>
        <w:lastRenderedPageBreak/>
        <w:t>теркәү тантанасына</w:t>
      </w:r>
      <w:r>
        <w:rPr>
          <w:sz w:val="28"/>
          <w:szCs w:val="28"/>
          <w:lang w:val="tt-RU"/>
        </w:rPr>
        <w:t xml:space="preserve">, исем кушу һәм гаилә тормышы юбилеена </w:t>
      </w:r>
      <w:r w:rsidRPr="00935EF2">
        <w:rPr>
          <w:sz w:val="28"/>
          <w:szCs w:val="28"/>
          <w:lang w:val="tt-RU"/>
        </w:rPr>
        <w:t xml:space="preserve">чакырылган затлар </w:t>
      </w:r>
      <w:r>
        <w:rPr>
          <w:sz w:val="28"/>
          <w:szCs w:val="28"/>
          <w:lang w:val="tt-RU"/>
        </w:rPr>
        <w:t xml:space="preserve">керүе </w:t>
      </w:r>
      <w:r w:rsidRPr="005335DC">
        <w:rPr>
          <w:sz w:val="28"/>
          <w:szCs w:val="28"/>
          <w:lang w:val="tt-RU"/>
        </w:rPr>
        <w:t xml:space="preserve">үзәк керү юлы аша </w:t>
      </w:r>
      <w:r>
        <w:rPr>
          <w:sz w:val="28"/>
          <w:szCs w:val="28"/>
          <w:lang w:val="tt-RU"/>
        </w:rPr>
        <w:t>гамәлгә ашырыла.</w:t>
      </w:r>
    </w:p>
    <w:p w:rsidR="005335DC" w:rsidRPr="005335DC" w:rsidRDefault="005335DC" w:rsidP="00DE2A8A">
      <w:pPr>
        <w:ind w:firstLine="709"/>
        <w:jc w:val="both"/>
        <w:rPr>
          <w:sz w:val="28"/>
          <w:szCs w:val="28"/>
          <w:lang w:val="tt-RU"/>
        </w:rPr>
      </w:pPr>
      <w:r w:rsidRPr="005335DC">
        <w:rPr>
          <w:sz w:val="28"/>
          <w:szCs w:val="28"/>
          <w:lang w:val="tt-RU"/>
        </w:rPr>
        <w:t>1.4.3. Шимбә көнне</w:t>
      </w:r>
      <w:r>
        <w:rPr>
          <w:sz w:val="28"/>
          <w:szCs w:val="28"/>
          <w:lang w:val="tt-RU"/>
        </w:rPr>
        <w:t>,</w:t>
      </w:r>
      <w:r w:rsidRPr="005335DC">
        <w:rPr>
          <w:sz w:val="28"/>
          <w:szCs w:val="28"/>
          <w:lang w:val="tt-RU"/>
        </w:rPr>
        <w:t xml:space="preserve"> никах теркәү, исем кушу, гаилә тормышы юбилейларын үткәрү тантанасыннан тыш, </w:t>
      </w:r>
      <w:r w:rsidRPr="00935EF2">
        <w:rPr>
          <w:sz w:val="28"/>
          <w:szCs w:val="28"/>
          <w:lang w:val="tt-RU"/>
        </w:rPr>
        <w:t>гражданлык хәле актларын теркәү мәсьә</w:t>
      </w:r>
      <w:r>
        <w:rPr>
          <w:sz w:val="28"/>
          <w:szCs w:val="28"/>
          <w:lang w:val="tt-RU"/>
        </w:rPr>
        <w:t>ләләре буенча халыкны кабул итү</w:t>
      </w:r>
      <w:r w:rsidRPr="00935EF2">
        <w:rPr>
          <w:sz w:val="28"/>
          <w:szCs w:val="28"/>
          <w:lang w:val="tt-RU"/>
        </w:rPr>
        <w:t xml:space="preserve"> </w:t>
      </w:r>
      <w:r w:rsidRPr="005335DC">
        <w:rPr>
          <w:sz w:val="28"/>
          <w:szCs w:val="28"/>
          <w:lang w:val="tt-RU"/>
        </w:rPr>
        <w:t>тормышка ашырылмый.</w:t>
      </w:r>
    </w:p>
    <w:p w:rsidR="005335DC" w:rsidRPr="005335DC" w:rsidRDefault="005335DC" w:rsidP="005335DC">
      <w:pPr>
        <w:pStyle w:val="a9"/>
        <w:shd w:val="clear" w:color="auto" w:fill="FFFFFF"/>
        <w:spacing w:before="0" w:beforeAutospacing="0" w:after="0" w:afterAutospacing="0"/>
        <w:jc w:val="both"/>
        <w:textAlignment w:val="baseline"/>
        <w:rPr>
          <w:sz w:val="28"/>
          <w:szCs w:val="28"/>
          <w:lang w:val="tt-RU"/>
        </w:rPr>
      </w:pPr>
    </w:p>
    <w:p w:rsidR="005335DC" w:rsidRPr="005335DC" w:rsidRDefault="005335DC" w:rsidP="00DE2A8A">
      <w:pPr>
        <w:pStyle w:val="a9"/>
        <w:shd w:val="clear" w:color="auto" w:fill="FFFFFF"/>
        <w:tabs>
          <w:tab w:val="left" w:pos="709"/>
        </w:tabs>
        <w:spacing w:before="0" w:beforeAutospacing="0" w:after="0" w:afterAutospacing="0"/>
        <w:ind w:firstLine="709"/>
        <w:jc w:val="both"/>
        <w:textAlignment w:val="baseline"/>
        <w:rPr>
          <w:b/>
          <w:sz w:val="28"/>
          <w:szCs w:val="28"/>
          <w:lang w:val="tt-RU"/>
        </w:rPr>
      </w:pPr>
      <w:r w:rsidRPr="005335DC">
        <w:rPr>
          <w:sz w:val="28"/>
          <w:szCs w:val="28"/>
          <w:lang w:val="tt-RU"/>
        </w:rPr>
        <w:t>II</w:t>
      </w:r>
      <w:r w:rsidRPr="007E3574">
        <w:rPr>
          <w:sz w:val="28"/>
          <w:szCs w:val="28"/>
          <w:lang w:val="tt-RU"/>
        </w:rPr>
        <w:t>.</w:t>
      </w:r>
      <w:r w:rsidRPr="005335DC">
        <w:rPr>
          <w:sz w:val="28"/>
          <w:szCs w:val="28"/>
          <w:lang w:val="tt-RU"/>
        </w:rPr>
        <w:t xml:space="preserve"> </w:t>
      </w:r>
      <w:r w:rsidRPr="005335DC">
        <w:rPr>
          <w:lang w:val="tt-RU"/>
        </w:rPr>
        <w:t xml:space="preserve"> </w:t>
      </w:r>
      <w:r w:rsidRPr="005335DC">
        <w:rPr>
          <w:spacing w:val="2"/>
          <w:sz w:val="28"/>
          <w:szCs w:val="28"/>
          <w:shd w:val="clear" w:color="auto" w:fill="FFFFFF"/>
          <w:lang w:val="tt-RU"/>
        </w:rPr>
        <w:t>Түбән Кама муниципаль районы ГХАТ Идарәсе биналарында гражданлык хәле актларын дәүләт теркәве хезмәте алуга мөрәҗәгать иткән гражданнарның</w:t>
      </w:r>
      <w:r>
        <w:rPr>
          <w:spacing w:val="2"/>
          <w:sz w:val="28"/>
          <w:szCs w:val="28"/>
          <w:shd w:val="clear" w:color="auto" w:fill="FFFFFF"/>
          <w:lang w:val="tt-RU"/>
        </w:rPr>
        <w:t xml:space="preserve">            </w:t>
      </w:r>
      <w:r w:rsidRPr="005335DC">
        <w:rPr>
          <w:spacing w:val="2"/>
          <w:sz w:val="28"/>
          <w:szCs w:val="28"/>
          <w:shd w:val="clear" w:color="auto" w:fill="FFFFFF"/>
          <w:lang w:val="tt-RU"/>
        </w:rPr>
        <w:t xml:space="preserve"> үз-үзләрен тоту кагыйдәләре</w:t>
      </w:r>
    </w:p>
    <w:p w:rsidR="005335DC" w:rsidRPr="005335DC" w:rsidRDefault="005335DC" w:rsidP="005335DC">
      <w:pPr>
        <w:shd w:val="clear" w:color="auto" w:fill="FFFFFF"/>
        <w:jc w:val="both"/>
        <w:outlineLvl w:val="0"/>
        <w:rPr>
          <w:spacing w:val="2"/>
          <w:sz w:val="28"/>
          <w:szCs w:val="28"/>
          <w:shd w:val="clear" w:color="auto" w:fill="FFFFFF"/>
          <w:lang w:val="tt-RU"/>
        </w:rPr>
      </w:pPr>
      <w:r w:rsidRPr="005335DC">
        <w:rPr>
          <w:spacing w:val="2"/>
          <w:sz w:val="28"/>
          <w:szCs w:val="28"/>
          <w:shd w:val="clear" w:color="auto" w:fill="FFFFFF"/>
          <w:lang w:val="tt-RU"/>
        </w:rPr>
        <w:tab/>
        <w:t xml:space="preserve"> </w:t>
      </w:r>
    </w:p>
    <w:p w:rsidR="005335DC" w:rsidRPr="005335DC" w:rsidRDefault="005335DC" w:rsidP="005335DC">
      <w:pPr>
        <w:pStyle w:val="a6"/>
        <w:spacing w:line="317" w:lineRule="atLeast"/>
        <w:ind w:right="20" w:firstLine="709"/>
        <w:rPr>
          <w:lang w:val="tt-RU"/>
        </w:rPr>
      </w:pPr>
      <w:r w:rsidRPr="005335DC">
        <w:rPr>
          <w:spacing w:val="2"/>
          <w:shd w:val="clear" w:color="auto" w:fill="FFFFFF"/>
          <w:lang w:val="tt-RU"/>
        </w:rPr>
        <w:t xml:space="preserve">2.1. </w:t>
      </w:r>
      <w:r w:rsidRPr="005335DC">
        <w:rPr>
          <w:lang w:val="tt-RU"/>
        </w:rPr>
        <w:t>Түбән Кама муниципаль районы ГХАТ Идарәсенең гражданлык хәле актларын дәүләт теркәвенә алу буенча дәүләт хезмәтләре күрсәтү өчен билгеләнгән бүлмәләре Түбән Кама муниципаль районының ГХАТ идарәсе белгечләре, никах</w:t>
      </w:r>
      <w:r>
        <w:rPr>
          <w:lang w:val="tt-RU"/>
        </w:rPr>
        <w:t>ны</w:t>
      </w:r>
      <w:r w:rsidRPr="005335DC">
        <w:rPr>
          <w:lang w:val="tt-RU"/>
        </w:rPr>
        <w:t xml:space="preserve"> дәүләт теркәве өчен зал (төп зал) һәм гомуми файдалану урыннары (фойе, коридор, бәдрәф, гардероб), кияү һәм кәләш бүлмәсе (камин залы), фотозал һ.</w:t>
      </w:r>
      <w:r>
        <w:rPr>
          <w:lang w:val="tt-RU"/>
        </w:rPr>
        <w:t>б.</w:t>
      </w:r>
      <w:r w:rsidRPr="005335DC">
        <w:rPr>
          <w:lang w:val="tt-RU"/>
        </w:rPr>
        <w:t xml:space="preserve">) урнашкан эш кабинетларын </w:t>
      </w:r>
      <w:r>
        <w:rPr>
          <w:lang w:val="tt-RU"/>
        </w:rPr>
        <w:t xml:space="preserve">үз эченә </w:t>
      </w:r>
      <w:r w:rsidRPr="005335DC">
        <w:rPr>
          <w:lang w:val="tt-RU"/>
        </w:rPr>
        <w:t>ала.</w:t>
      </w:r>
    </w:p>
    <w:p w:rsidR="005335DC" w:rsidRDefault="005335DC" w:rsidP="005335DC">
      <w:pPr>
        <w:pStyle w:val="a6"/>
        <w:spacing w:line="240" w:lineRule="auto"/>
        <w:ind w:right="20" w:firstLine="709"/>
      </w:pPr>
      <w:r>
        <w:t xml:space="preserve">2.2. </w:t>
      </w:r>
      <w:proofErr w:type="spellStart"/>
      <w:r w:rsidRPr="00310BDA">
        <w:t>Түбән</w:t>
      </w:r>
      <w:proofErr w:type="spellEnd"/>
      <w:r w:rsidRPr="00310BDA">
        <w:t xml:space="preserve"> Кама </w:t>
      </w:r>
      <w:proofErr w:type="spellStart"/>
      <w:r w:rsidRPr="00310BDA">
        <w:t>муниципаль</w:t>
      </w:r>
      <w:proofErr w:type="spellEnd"/>
      <w:r w:rsidRPr="00310BDA">
        <w:t xml:space="preserve"> районы ГХАТ </w:t>
      </w:r>
      <w:proofErr w:type="spellStart"/>
      <w:r w:rsidRPr="00310BDA">
        <w:t>Идарәсе</w:t>
      </w:r>
      <w:proofErr w:type="spellEnd"/>
      <w:r w:rsidRPr="00310BDA">
        <w:t xml:space="preserve"> </w:t>
      </w:r>
      <w:proofErr w:type="spellStart"/>
      <w:r w:rsidRPr="00310BDA">
        <w:t>бинасында</w:t>
      </w:r>
      <w:proofErr w:type="spellEnd"/>
      <w:r w:rsidRPr="00310BDA">
        <w:t>:</w:t>
      </w:r>
    </w:p>
    <w:p w:rsidR="005335DC" w:rsidRDefault="005335DC" w:rsidP="005335DC">
      <w:pPr>
        <w:pStyle w:val="a6"/>
        <w:spacing w:line="240" w:lineRule="auto"/>
        <w:ind w:right="20" w:firstLine="709"/>
      </w:pPr>
      <w:r>
        <w:t>2.2.1 г</w:t>
      </w:r>
      <w:r w:rsidRPr="00310BDA">
        <w:t>раждан</w:t>
      </w:r>
      <w:r>
        <w:rPr>
          <w:lang w:val="tt-RU"/>
        </w:rPr>
        <w:t>лык</w:t>
      </w:r>
      <w:r w:rsidRPr="00310BDA">
        <w:t xml:space="preserve"> </w:t>
      </w:r>
      <w:proofErr w:type="spellStart"/>
      <w:r w:rsidRPr="00310BDA">
        <w:t>хәле</w:t>
      </w:r>
      <w:proofErr w:type="spellEnd"/>
      <w:r w:rsidRPr="00310BDA">
        <w:t xml:space="preserve"> </w:t>
      </w:r>
      <w:proofErr w:type="spellStart"/>
      <w:r w:rsidRPr="00310BDA">
        <w:t>актларын</w:t>
      </w:r>
      <w:proofErr w:type="spellEnd"/>
      <w:r w:rsidRPr="00310BDA">
        <w:t xml:space="preserve"> </w:t>
      </w:r>
      <w:proofErr w:type="spellStart"/>
      <w:r w:rsidRPr="00310BDA">
        <w:t>дәүләт</w:t>
      </w:r>
      <w:proofErr w:type="spellEnd"/>
      <w:r w:rsidRPr="00310BDA">
        <w:t xml:space="preserve"> </w:t>
      </w:r>
      <w:proofErr w:type="spellStart"/>
      <w:r w:rsidRPr="00310BDA">
        <w:t>теркәве</w:t>
      </w:r>
      <w:proofErr w:type="spellEnd"/>
      <w:r w:rsidRPr="00310BDA">
        <w:t xml:space="preserve"> </w:t>
      </w:r>
      <w:proofErr w:type="spellStart"/>
      <w:r w:rsidRPr="00310BDA">
        <w:t>буенча</w:t>
      </w:r>
      <w:proofErr w:type="spellEnd"/>
      <w:r w:rsidRPr="00310BDA">
        <w:t xml:space="preserve"> </w:t>
      </w:r>
      <w:proofErr w:type="spellStart"/>
      <w:r w:rsidRPr="00310BDA">
        <w:t>дәүләт</w:t>
      </w:r>
      <w:proofErr w:type="spellEnd"/>
      <w:r w:rsidRPr="00310BDA">
        <w:t xml:space="preserve"> </w:t>
      </w:r>
      <w:proofErr w:type="spellStart"/>
      <w:r w:rsidRPr="00310BDA">
        <w:t>хезмәтләре</w:t>
      </w:r>
      <w:proofErr w:type="spellEnd"/>
      <w:r w:rsidRPr="00310BDA">
        <w:t xml:space="preserve"> </w:t>
      </w:r>
      <w:proofErr w:type="spellStart"/>
      <w:r w:rsidRPr="00310BDA">
        <w:t>алу</w:t>
      </w:r>
      <w:proofErr w:type="spellEnd"/>
      <w:r w:rsidRPr="00310BDA">
        <w:t xml:space="preserve"> </w:t>
      </w:r>
      <w:proofErr w:type="spellStart"/>
      <w:r w:rsidRPr="00310BDA">
        <w:t>өчен</w:t>
      </w:r>
      <w:proofErr w:type="spellEnd"/>
      <w:r w:rsidRPr="00310BDA">
        <w:t xml:space="preserve"> </w:t>
      </w:r>
      <w:proofErr w:type="spellStart"/>
      <w:r w:rsidRPr="00310BDA">
        <w:t>мөрәҗәгать</w:t>
      </w:r>
      <w:proofErr w:type="spellEnd"/>
      <w:r w:rsidRPr="00310BDA">
        <w:t xml:space="preserve"> </w:t>
      </w:r>
      <w:proofErr w:type="spellStart"/>
      <w:r w:rsidRPr="00310BDA">
        <w:t>иткән</w:t>
      </w:r>
      <w:proofErr w:type="spellEnd"/>
      <w:r w:rsidRPr="00310BDA">
        <w:t xml:space="preserve"> </w:t>
      </w:r>
      <w:proofErr w:type="spellStart"/>
      <w:r w:rsidRPr="00310BDA">
        <w:t>гражданнар</w:t>
      </w:r>
      <w:proofErr w:type="spellEnd"/>
      <w:r w:rsidRPr="00310BDA">
        <w:t xml:space="preserve"> </w:t>
      </w:r>
      <w:proofErr w:type="spellStart"/>
      <w:r w:rsidRPr="00310BDA">
        <w:t>һәм</w:t>
      </w:r>
      <w:proofErr w:type="spellEnd"/>
      <w:r w:rsidRPr="00310BDA">
        <w:t xml:space="preserve"> </w:t>
      </w:r>
      <w:proofErr w:type="spellStart"/>
      <w:r w:rsidRPr="00310BDA">
        <w:t>аларны</w:t>
      </w:r>
      <w:proofErr w:type="spellEnd"/>
      <w:r w:rsidRPr="00310BDA">
        <w:t xml:space="preserve"> </w:t>
      </w:r>
      <w:proofErr w:type="spellStart"/>
      <w:r w:rsidRPr="00310BDA">
        <w:t>озатып</w:t>
      </w:r>
      <w:proofErr w:type="spellEnd"/>
      <w:r w:rsidRPr="00310BDA">
        <w:t xml:space="preserve"> </w:t>
      </w:r>
      <w:proofErr w:type="spellStart"/>
      <w:r w:rsidRPr="00310BDA">
        <w:t>йөрүче</w:t>
      </w:r>
      <w:proofErr w:type="spellEnd"/>
      <w:r w:rsidRPr="00310BDA">
        <w:t xml:space="preserve"> </w:t>
      </w:r>
      <w:proofErr w:type="spellStart"/>
      <w:r w:rsidRPr="00310BDA">
        <w:t>гражданнар</w:t>
      </w:r>
      <w:proofErr w:type="spellEnd"/>
      <w:r w:rsidRPr="00310BDA">
        <w:t xml:space="preserve"> </w:t>
      </w:r>
      <w:proofErr w:type="spellStart"/>
      <w:r w:rsidRPr="00310BDA">
        <w:t>бурычлы</w:t>
      </w:r>
      <w:proofErr w:type="spellEnd"/>
      <w:r w:rsidRPr="00310BDA">
        <w:t>:</w:t>
      </w:r>
    </w:p>
    <w:p w:rsidR="005335DC" w:rsidRPr="00BF3E43" w:rsidRDefault="005335DC" w:rsidP="005335DC">
      <w:pPr>
        <w:ind w:right="20" w:firstLine="709"/>
        <w:jc w:val="both"/>
        <w:rPr>
          <w:sz w:val="28"/>
          <w:szCs w:val="28"/>
        </w:rPr>
      </w:pPr>
      <w:r>
        <w:rPr>
          <w:sz w:val="28"/>
          <w:szCs w:val="28"/>
        </w:rPr>
        <w:t xml:space="preserve">1) </w:t>
      </w:r>
      <w:r w:rsidRPr="00310BDA">
        <w:rPr>
          <w:sz w:val="28"/>
          <w:szCs w:val="28"/>
        </w:rPr>
        <w:t xml:space="preserve">ТКМР ГХАТ </w:t>
      </w:r>
      <w:proofErr w:type="spellStart"/>
      <w:r w:rsidRPr="00310BDA">
        <w:rPr>
          <w:sz w:val="28"/>
          <w:szCs w:val="28"/>
        </w:rPr>
        <w:t>Идарәсе</w:t>
      </w:r>
      <w:proofErr w:type="spellEnd"/>
      <w:r w:rsidRPr="00310BDA">
        <w:rPr>
          <w:sz w:val="28"/>
          <w:szCs w:val="28"/>
        </w:rPr>
        <w:t xml:space="preserve"> </w:t>
      </w:r>
      <w:proofErr w:type="spellStart"/>
      <w:r w:rsidRPr="00310BDA">
        <w:rPr>
          <w:sz w:val="28"/>
          <w:szCs w:val="28"/>
        </w:rPr>
        <w:t>белгечләренә</w:t>
      </w:r>
      <w:proofErr w:type="spellEnd"/>
      <w:r w:rsidRPr="00310BDA">
        <w:rPr>
          <w:sz w:val="28"/>
          <w:szCs w:val="28"/>
        </w:rPr>
        <w:t xml:space="preserve"> карата</w:t>
      </w:r>
      <w:r>
        <w:rPr>
          <w:sz w:val="28"/>
          <w:szCs w:val="28"/>
        </w:rPr>
        <w:t xml:space="preserve"> </w:t>
      </w:r>
      <w:proofErr w:type="spellStart"/>
      <w:r>
        <w:rPr>
          <w:sz w:val="28"/>
          <w:szCs w:val="28"/>
        </w:rPr>
        <w:t>үз-үзеңне</w:t>
      </w:r>
      <w:proofErr w:type="spellEnd"/>
      <w:r>
        <w:rPr>
          <w:sz w:val="28"/>
          <w:szCs w:val="28"/>
        </w:rPr>
        <w:t xml:space="preserve"> </w:t>
      </w:r>
      <w:proofErr w:type="spellStart"/>
      <w:r>
        <w:rPr>
          <w:sz w:val="28"/>
          <w:szCs w:val="28"/>
        </w:rPr>
        <w:t>дөрес</w:t>
      </w:r>
      <w:proofErr w:type="spellEnd"/>
      <w:r>
        <w:rPr>
          <w:sz w:val="28"/>
          <w:szCs w:val="28"/>
        </w:rPr>
        <w:t xml:space="preserve"> </w:t>
      </w:r>
      <w:r>
        <w:rPr>
          <w:sz w:val="28"/>
          <w:szCs w:val="28"/>
          <w:lang w:val="tt-RU"/>
        </w:rPr>
        <w:t xml:space="preserve">тотарга </w:t>
      </w:r>
      <w:proofErr w:type="spellStart"/>
      <w:r>
        <w:rPr>
          <w:sz w:val="28"/>
          <w:szCs w:val="28"/>
        </w:rPr>
        <w:t>һәм</w:t>
      </w:r>
      <w:proofErr w:type="spellEnd"/>
      <w:r>
        <w:rPr>
          <w:sz w:val="28"/>
          <w:szCs w:val="28"/>
        </w:rPr>
        <w:t xml:space="preserve"> </w:t>
      </w:r>
      <w:proofErr w:type="spellStart"/>
      <w:r>
        <w:rPr>
          <w:sz w:val="28"/>
          <w:szCs w:val="28"/>
        </w:rPr>
        <w:t>ихтирамлы</w:t>
      </w:r>
      <w:proofErr w:type="spellEnd"/>
      <w:r>
        <w:rPr>
          <w:sz w:val="28"/>
          <w:szCs w:val="28"/>
          <w:lang w:val="tt-RU"/>
        </w:rPr>
        <w:t xml:space="preserve"> булырга</w:t>
      </w:r>
      <w:r w:rsidRPr="00310BDA">
        <w:rPr>
          <w:sz w:val="28"/>
          <w:szCs w:val="28"/>
        </w:rPr>
        <w:t>;</w:t>
      </w:r>
    </w:p>
    <w:p w:rsidR="005335DC" w:rsidRPr="00BF3E43" w:rsidRDefault="005335DC" w:rsidP="005335DC">
      <w:pPr>
        <w:spacing w:line="317" w:lineRule="atLeast"/>
        <w:ind w:right="20" w:firstLine="709"/>
        <w:jc w:val="both"/>
        <w:rPr>
          <w:sz w:val="28"/>
          <w:szCs w:val="28"/>
        </w:rPr>
      </w:pPr>
      <w:r>
        <w:rPr>
          <w:sz w:val="28"/>
          <w:szCs w:val="28"/>
        </w:rPr>
        <w:t xml:space="preserve">2) </w:t>
      </w:r>
      <w:proofErr w:type="spellStart"/>
      <w:r w:rsidRPr="00310BDA">
        <w:rPr>
          <w:sz w:val="28"/>
          <w:szCs w:val="28"/>
        </w:rPr>
        <w:t>Түбән</w:t>
      </w:r>
      <w:proofErr w:type="spellEnd"/>
      <w:r w:rsidRPr="00310BDA">
        <w:rPr>
          <w:sz w:val="28"/>
          <w:szCs w:val="28"/>
        </w:rPr>
        <w:t xml:space="preserve"> Кама </w:t>
      </w:r>
      <w:proofErr w:type="spellStart"/>
      <w:r w:rsidRPr="00310BDA">
        <w:rPr>
          <w:sz w:val="28"/>
          <w:szCs w:val="28"/>
        </w:rPr>
        <w:t>муниципаль</w:t>
      </w:r>
      <w:proofErr w:type="spellEnd"/>
      <w:r w:rsidRPr="00310BDA">
        <w:rPr>
          <w:sz w:val="28"/>
          <w:szCs w:val="28"/>
        </w:rPr>
        <w:t xml:space="preserve"> районы ГХАТ </w:t>
      </w:r>
      <w:proofErr w:type="spellStart"/>
      <w:r w:rsidRPr="00310BDA">
        <w:rPr>
          <w:sz w:val="28"/>
          <w:szCs w:val="28"/>
        </w:rPr>
        <w:t>Идарәсе</w:t>
      </w:r>
      <w:proofErr w:type="spellEnd"/>
      <w:r w:rsidRPr="00310BDA">
        <w:rPr>
          <w:sz w:val="28"/>
          <w:szCs w:val="28"/>
        </w:rPr>
        <w:t xml:space="preserve"> </w:t>
      </w:r>
      <w:proofErr w:type="spellStart"/>
      <w:r w:rsidRPr="00310BDA">
        <w:rPr>
          <w:sz w:val="28"/>
          <w:szCs w:val="28"/>
        </w:rPr>
        <w:t>биналарында</w:t>
      </w:r>
      <w:proofErr w:type="spellEnd"/>
      <w:r w:rsidRPr="00310BDA">
        <w:rPr>
          <w:sz w:val="28"/>
          <w:szCs w:val="28"/>
        </w:rPr>
        <w:t xml:space="preserve"> </w:t>
      </w:r>
      <w:proofErr w:type="spellStart"/>
      <w:r w:rsidRPr="00310BDA">
        <w:rPr>
          <w:sz w:val="28"/>
          <w:szCs w:val="28"/>
        </w:rPr>
        <w:t>чисталык</w:t>
      </w:r>
      <w:proofErr w:type="spellEnd"/>
      <w:r w:rsidRPr="00310BDA">
        <w:rPr>
          <w:sz w:val="28"/>
          <w:szCs w:val="28"/>
        </w:rPr>
        <w:t xml:space="preserve"> </w:t>
      </w:r>
      <w:proofErr w:type="spellStart"/>
      <w:r w:rsidRPr="00310BDA">
        <w:rPr>
          <w:sz w:val="28"/>
          <w:szCs w:val="28"/>
        </w:rPr>
        <w:t>һәм</w:t>
      </w:r>
      <w:proofErr w:type="spellEnd"/>
      <w:r w:rsidRPr="00310BDA">
        <w:rPr>
          <w:sz w:val="28"/>
          <w:szCs w:val="28"/>
        </w:rPr>
        <w:t xml:space="preserve"> </w:t>
      </w:r>
      <w:proofErr w:type="spellStart"/>
      <w:r w:rsidRPr="00310BDA">
        <w:rPr>
          <w:sz w:val="28"/>
          <w:szCs w:val="28"/>
        </w:rPr>
        <w:t>тәртип</w:t>
      </w:r>
      <w:proofErr w:type="spellEnd"/>
      <w:r w:rsidRPr="00310BDA">
        <w:rPr>
          <w:sz w:val="28"/>
          <w:szCs w:val="28"/>
        </w:rPr>
        <w:t xml:space="preserve"> </w:t>
      </w:r>
      <w:proofErr w:type="spellStart"/>
      <w:r w:rsidRPr="00310BDA">
        <w:rPr>
          <w:sz w:val="28"/>
          <w:szCs w:val="28"/>
        </w:rPr>
        <w:t>сакларга</w:t>
      </w:r>
      <w:proofErr w:type="spellEnd"/>
      <w:r w:rsidRPr="00310BDA">
        <w:rPr>
          <w:sz w:val="28"/>
          <w:szCs w:val="28"/>
        </w:rPr>
        <w:t>;</w:t>
      </w:r>
    </w:p>
    <w:p w:rsidR="005335DC" w:rsidRPr="00BF3E43" w:rsidRDefault="005335DC" w:rsidP="005335DC">
      <w:pPr>
        <w:spacing w:line="317" w:lineRule="atLeast"/>
        <w:ind w:right="20" w:firstLine="709"/>
        <w:jc w:val="both"/>
        <w:rPr>
          <w:sz w:val="28"/>
          <w:szCs w:val="28"/>
        </w:rPr>
      </w:pPr>
      <w:r>
        <w:rPr>
          <w:sz w:val="28"/>
          <w:szCs w:val="28"/>
        </w:rPr>
        <w:t xml:space="preserve">3) </w:t>
      </w:r>
      <w:proofErr w:type="spellStart"/>
      <w:r w:rsidRPr="00EC374F">
        <w:rPr>
          <w:sz w:val="28"/>
          <w:szCs w:val="28"/>
        </w:rPr>
        <w:t>бәдрәф</w:t>
      </w:r>
      <w:proofErr w:type="spellEnd"/>
      <w:r w:rsidRPr="00EC374F">
        <w:rPr>
          <w:sz w:val="28"/>
          <w:szCs w:val="28"/>
        </w:rPr>
        <w:t xml:space="preserve"> </w:t>
      </w:r>
      <w:proofErr w:type="spellStart"/>
      <w:r w:rsidRPr="00EC374F">
        <w:rPr>
          <w:sz w:val="28"/>
          <w:szCs w:val="28"/>
        </w:rPr>
        <w:t>бүлмәсеннән</w:t>
      </w:r>
      <w:proofErr w:type="spellEnd"/>
      <w:r w:rsidRPr="00EC374F">
        <w:rPr>
          <w:sz w:val="28"/>
          <w:szCs w:val="28"/>
        </w:rPr>
        <w:t xml:space="preserve"> </w:t>
      </w:r>
      <w:proofErr w:type="spellStart"/>
      <w:r w:rsidRPr="00EC374F">
        <w:rPr>
          <w:sz w:val="28"/>
          <w:szCs w:val="28"/>
        </w:rPr>
        <w:t>файдала</w:t>
      </w:r>
      <w:r>
        <w:rPr>
          <w:sz w:val="28"/>
          <w:szCs w:val="28"/>
        </w:rPr>
        <w:t>нганда</w:t>
      </w:r>
      <w:proofErr w:type="spellEnd"/>
      <w:r>
        <w:rPr>
          <w:sz w:val="28"/>
          <w:szCs w:val="28"/>
          <w:lang w:val="tt-RU"/>
        </w:rPr>
        <w:t>,</w:t>
      </w:r>
      <w:r>
        <w:rPr>
          <w:sz w:val="28"/>
          <w:szCs w:val="28"/>
        </w:rPr>
        <w:t xml:space="preserve"> санитар-гигиена </w:t>
      </w:r>
      <w:proofErr w:type="spellStart"/>
      <w:r>
        <w:rPr>
          <w:sz w:val="28"/>
          <w:szCs w:val="28"/>
        </w:rPr>
        <w:t>кагыйдәләрен</w:t>
      </w:r>
      <w:proofErr w:type="spellEnd"/>
      <w:r w:rsidRPr="00EC374F">
        <w:rPr>
          <w:sz w:val="28"/>
          <w:szCs w:val="28"/>
        </w:rPr>
        <w:t xml:space="preserve"> </w:t>
      </w:r>
      <w:proofErr w:type="spellStart"/>
      <w:r w:rsidRPr="00EC374F">
        <w:rPr>
          <w:sz w:val="28"/>
          <w:szCs w:val="28"/>
        </w:rPr>
        <w:t>үтәргә</w:t>
      </w:r>
      <w:proofErr w:type="spellEnd"/>
      <w:r w:rsidRPr="00EC374F">
        <w:rPr>
          <w:sz w:val="28"/>
          <w:szCs w:val="28"/>
        </w:rPr>
        <w:t xml:space="preserve"> </w:t>
      </w:r>
      <w:proofErr w:type="spellStart"/>
      <w:r w:rsidRPr="00EC374F">
        <w:rPr>
          <w:sz w:val="28"/>
          <w:szCs w:val="28"/>
        </w:rPr>
        <w:t>кирәк</w:t>
      </w:r>
      <w:proofErr w:type="spellEnd"/>
      <w:r w:rsidRPr="00EC374F">
        <w:rPr>
          <w:sz w:val="28"/>
          <w:szCs w:val="28"/>
        </w:rPr>
        <w:t>;</w:t>
      </w:r>
    </w:p>
    <w:p w:rsidR="005335DC" w:rsidRPr="002434EF" w:rsidRDefault="005335DC" w:rsidP="005335DC">
      <w:pPr>
        <w:spacing w:line="317" w:lineRule="atLeast"/>
        <w:ind w:right="20" w:firstLine="709"/>
        <w:jc w:val="both"/>
        <w:rPr>
          <w:sz w:val="28"/>
          <w:szCs w:val="28"/>
        </w:rPr>
      </w:pPr>
      <w:r>
        <w:rPr>
          <w:sz w:val="28"/>
          <w:szCs w:val="28"/>
        </w:rPr>
        <w:t xml:space="preserve">4) </w:t>
      </w:r>
      <w:proofErr w:type="spellStart"/>
      <w:r w:rsidRPr="00EC374F">
        <w:rPr>
          <w:sz w:val="28"/>
          <w:szCs w:val="28"/>
        </w:rPr>
        <w:t>муниципаль</w:t>
      </w:r>
      <w:proofErr w:type="spellEnd"/>
      <w:r w:rsidRPr="00EC374F">
        <w:rPr>
          <w:sz w:val="28"/>
          <w:szCs w:val="28"/>
        </w:rPr>
        <w:t xml:space="preserve"> </w:t>
      </w:r>
      <w:proofErr w:type="spellStart"/>
      <w:r w:rsidRPr="00EC374F">
        <w:rPr>
          <w:sz w:val="28"/>
          <w:szCs w:val="28"/>
        </w:rPr>
        <w:t>милектән</w:t>
      </w:r>
      <w:proofErr w:type="spellEnd"/>
      <w:r w:rsidRPr="00EC374F">
        <w:rPr>
          <w:sz w:val="28"/>
          <w:szCs w:val="28"/>
        </w:rPr>
        <w:t xml:space="preserve"> (</w:t>
      </w:r>
      <w:proofErr w:type="spellStart"/>
      <w:r w:rsidRPr="00EC374F">
        <w:rPr>
          <w:sz w:val="28"/>
          <w:szCs w:val="28"/>
        </w:rPr>
        <w:t>әлеге</w:t>
      </w:r>
      <w:proofErr w:type="spellEnd"/>
      <w:r w:rsidRPr="00EC374F">
        <w:rPr>
          <w:sz w:val="28"/>
          <w:szCs w:val="28"/>
        </w:rPr>
        <w:t xml:space="preserve"> </w:t>
      </w:r>
      <w:proofErr w:type="spellStart"/>
      <w:r w:rsidRPr="00EC374F">
        <w:rPr>
          <w:sz w:val="28"/>
          <w:szCs w:val="28"/>
        </w:rPr>
        <w:t>кагыйдә</w:t>
      </w:r>
      <w:proofErr w:type="spellEnd"/>
      <w:r w:rsidRPr="00EC374F">
        <w:rPr>
          <w:sz w:val="28"/>
          <w:szCs w:val="28"/>
        </w:rPr>
        <w:t xml:space="preserve"> </w:t>
      </w:r>
      <w:proofErr w:type="spellStart"/>
      <w:r w:rsidRPr="00EC374F">
        <w:rPr>
          <w:sz w:val="28"/>
          <w:szCs w:val="28"/>
        </w:rPr>
        <w:t>белән</w:t>
      </w:r>
      <w:proofErr w:type="spellEnd"/>
      <w:r w:rsidRPr="00EC374F">
        <w:rPr>
          <w:sz w:val="28"/>
          <w:szCs w:val="28"/>
        </w:rPr>
        <w:t xml:space="preserve"> </w:t>
      </w:r>
      <w:proofErr w:type="spellStart"/>
      <w:r>
        <w:rPr>
          <w:sz w:val="28"/>
          <w:szCs w:val="28"/>
        </w:rPr>
        <w:t>билгеләнгән</w:t>
      </w:r>
      <w:proofErr w:type="spellEnd"/>
      <w:r>
        <w:rPr>
          <w:sz w:val="28"/>
          <w:szCs w:val="28"/>
        </w:rPr>
        <w:t xml:space="preserve"> </w:t>
      </w:r>
      <w:proofErr w:type="spellStart"/>
      <w:r>
        <w:rPr>
          <w:sz w:val="28"/>
          <w:szCs w:val="28"/>
        </w:rPr>
        <w:t>очраклардан</w:t>
      </w:r>
      <w:proofErr w:type="spellEnd"/>
      <w:r>
        <w:rPr>
          <w:sz w:val="28"/>
          <w:szCs w:val="28"/>
        </w:rPr>
        <w:t xml:space="preserve"> </w:t>
      </w:r>
      <w:proofErr w:type="spellStart"/>
      <w:proofErr w:type="gramStart"/>
      <w:r>
        <w:rPr>
          <w:sz w:val="28"/>
          <w:szCs w:val="28"/>
        </w:rPr>
        <w:t>тыш</w:t>
      </w:r>
      <w:proofErr w:type="spellEnd"/>
      <w:r>
        <w:rPr>
          <w:sz w:val="28"/>
          <w:szCs w:val="28"/>
        </w:rPr>
        <w:t xml:space="preserve">) </w:t>
      </w:r>
      <w:r w:rsidRPr="00EC374F">
        <w:t xml:space="preserve"> </w:t>
      </w:r>
      <w:proofErr w:type="spellStart"/>
      <w:r w:rsidRPr="00EC374F">
        <w:rPr>
          <w:sz w:val="28"/>
          <w:szCs w:val="28"/>
        </w:rPr>
        <w:t>аның</w:t>
      </w:r>
      <w:proofErr w:type="spellEnd"/>
      <w:proofErr w:type="gramEnd"/>
      <w:r w:rsidRPr="00EC374F">
        <w:rPr>
          <w:sz w:val="28"/>
          <w:szCs w:val="28"/>
        </w:rPr>
        <w:t xml:space="preserve"> </w:t>
      </w:r>
      <w:proofErr w:type="spellStart"/>
      <w:r w:rsidRPr="00EC374F">
        <w:rPr>
          <w:sz w:val="28"/>
          <w:szCs w:val="28"/>
        </w:rPr>
        <w:t>билгеләнеше</w:t>
      </w:r>
      <w:proofErr w:type="spellEnd"/>
      <w:r w:rsidRPr="00EC374F">
        <w:rPr>
          <w:sz w:val="28"/>
          <w:szCs w:val="28"/>
        </w:rPr>
        <w:t xml:space="preserve"> </w:t>
      </w:r>
      <w:proofErr w:type="spellStart"/>
      <w:r w:rsidRPr="00EC374F">
        <w:rPr>
          <w:sz w:val="28"/>
          <w:szCs w:val="28"/>
        </w:rPr>
        <w:t>нигезендә</w:t>
      </w:r>
      <w:proofErr w:type="spellEnd"/>
      <w:r>
        <w:rPr>
          <w:sz w:val="28"/>
          <w:szCs w:val="28"/>
          <w:lang w:val="tt-RU"/>
        </w:rPr>
        <w:t xml:space="preserve"> </w:t>
      </w:r>
      <w:r>
        <w:rPr>
          <w:sz w:val="28"/>
          <w:szCs w:val="28"/>
        </w:rPr>
        <w:t xml:space="preserve"> </w:t>
      </w:r>
      <w:r>
        <w:rPr>
          <w:sz w:val="28"/>
          <w:szCs w:val="28"/>
          <w:lang w:val="tt-RU"/>
        </w:rPr>
        <w:t xml:space="preserve">кулланырга </w:t>
      </w:r>
      <w:proofErr w:type="spellStart"/>
      <w:r>
        <w:rPr>
          <w:sz w:val="28"/>
          <w:szCs w:val="28"/>
        </w:rPr>
        <w:t>һәм</w:t>
      </w:r>
      <w:proofErr w:type="spellEnd"/>
      <w:r>
        <w:rPr>
          <w:sz w:val="28"/>
          <w:szCs w:val="28"/>
        </w:rPr>
        <w:t xml:space="preserve"> </w:t>
      </w:r>
      <w:proofErr w:type="spellStart"/>
      <w:r>
        <w:rPr>
          <w:sz w:val="28"/>
          <w:szCs w:val="28"/>
        </w:rPr>
        <w:t>аңа</w:t>
      </w:r>
      <w:proofErr w:type="spellEnd"/>
      <w:r>
        <w:rPr>
          <w:sz w:val="28"/>
          <w:szCs w:val="28"/>
        </w:rPr>
        <w:t xml:space="preserve"> </w:t>
      </w:r>
      <w:proofErr w:type="spellStart"/>
      <w:r>
        <w:rPr>
          <w:sz w:val="28"/>
          <w:szCs w:val="28"/>
        </w:rPr>
        <w:t>сакчыл</w:t>
      </w:r>
      <w:proofErr w:type="spellEnd"/>
      <w:r>
        <w:rPr>
          <w:sz w:val="28"/>
          <w:szCs w:val="28"/>
        </w:rPr>
        <w:t xml:space="preserve"> </w:t>
      </w:r>
      <w:proofErr w:type="spellStart"/>
      <w:r>
        <w:rPr>
          <w:sz w:val="28"/>
          <w:szCs w:val="28"/>
        </w:rPr>
        <w:t>карарга</w:t>
      </w:r>
      <w:proofErr w:type="spellEnd"/>
      <w:r w:rsidRPr="00EC374F">
        <w:rPr>
          <w:sz w:val="28"/>
          <w:szCs w:val="28"/>
        </w:rPr>
        <w:t>.</w:t>
      </w:r>
    </w:p>
    <w:p w:rsidR="005335DC" w:rsidRPr="00EC374F" w:rsidRDefault="005335DC" w:rsidP="005335DC">
      <w:pPr>
        <w:spacing w:line="317" w:lineRule="atLeast"/>
        <w:ind w:right="20" w:firstLine="709"/>
        <w:jc w:val="both"/>
        <w:rPr>
          <w:sz w:val="28"/>
          <w:szCs w:val="28"/>
          <w:lang w:val="tt-RU"/>
        </w:rPr>
      </w:pPr>
      <w:r>
        <w:rPr>
          <w:sz w:val="28"/>
          <w:szCs w:val="28"/>
        </w:rPr>
        <w:t>2.2.2</w:t>
      </w:r>
      <w:r w:rsidR="00DE2A8A">
        <w:rPr>
          <w:sz w:val="28"/>
          <w:szCs w:val="28"/>
        </w:rPr>
        <w:t>.</w:t>
      </w:r>
      <w:r>
        <w:rPr>
          <w:sz w:val="28"/>
          <w:szCs w:val="28"/>
        </w:rPr>
        <w:t xml:space="preserve"> </w:t>
      </w:r>
      <w:proofErr w:type="spellStart"/>
      <w:r w:rsidRPr="00EC374F">
        <w:rPr>
          <w:sz w:val="28"/>
          <w:szCs w:val="28"/>
        </w:rPr>
        <w:t>рөхсәт</w:t>
      </w:r>
      <w:proofErr w:type="spellEnd"/>
      <w:r w:rsidRPr="00EC374F">
        <w:rPr>
          <w:sz w:val="28"/>
          <w:szCs w:val="28"/>
        </w:rPr>
        <w:t xml:space="preserve"> </w:t>
      </w:r>
      <w:proofErr w:type="spellStart"/>
      <w:r w:rsidRPr="00EC374F">
        <w:rPr>
          <w:sz w:val="28"/>
          <w:szCs w:val="28"/>
        </w:rPr>
        <w:t>ителми</w:t>
      </w:r>
      <w:proofErr w:type="spellEnd"/>
      <w:r>
        <w:rPr>
          <w:sz w:val="28"/>
          <w:szCs w:val="28"/>
          <w:lang w:val="tt-RU"/>
        </w:rPr>
        <w:t>:</w:t>
      </w:r>
    </w:p>
    <w:p w:rsidR="005335DC" w:rsidRPr="00EC374F" w:rsidRDefault="005335DC" w:rsidP="005335DC">
      <w:pPr>
        <w:spacing w:line="234" w:lineRule="atLeast"/>
        <w:ind w:right="20" w:firstLine="709"/>
        <w:jc w:val="both"/>
        <w:rPr>
          <w:sz w:val="28"/>
          <w:szCs w:val="28"/>
          <w:lang w:val="tt-RU"/>
        </w:rPr>
      </w:pPr>
      <w:r w:rsidRPr="00EC374F">
        <w:rPr>
          <w:sz w:val="28"/>
          <w:szCs w:val="28"/>
          <w:lang w:val="tt-RU"/>
        </w:rPr>
        <w:t>1) ТКМР ГХАТ Идарәсе белгечләренә һәм</w:t>
      </w:r>
      <w:r>
        <w:rPr>
          <w:sz w:val="28"/>
          <w:szCs w:val="28"/>
          <w:lang w:val="tt-RU"/>
        </w:rPr>
        <w:t xml:space="preserve"> </w:t>
      </w:r>
      <w:r w:rsidRPr="00EC374F">
        <w:rPr>
          <w:sz w:val="28"/>
          <w:szCs w:val="28"/>
          <w:lang w:val="tt-RU"/>
        </w:rPr>
        <w:t>ТКМР ГХАТ Идарәсе</w:t>
      </w:r>
      <w:r>
        <w:rPr>
          <w:sz w:val="28"/>
          <w:szCs w:val="28"/>
          <w:lang w:val="tt-RU"/>
        </w:rPr>
        <w:t>нә</w:t>
      </w:r>
      <w:r w:rsidRPr="00EC374F">
        <w:rPr>
          <w:sz w:val="28"/>
          <w:szCs w:val="28"/>
          <w:lang w:val="tt-RU"/>
        </w:rPr>
        <w:t xml:space="preserve"> башка </w:t>
      </w:r>
      <w:r>
        <w:rPr>
          <w:sz w:val="28"/>
          <w:szCs w:val="28"/>
          <w:lang w:val="tt-RU"/>
        </w:rPr>
        <w:t xml:space="preserve">килүчеләргә карата </w:t>
      </w:r>
      <w:r w:rsidRPr="00EC374F">
        <w:rPr>
          <w:sz w:val="28"/>
          <w:szCs w:val="28"/>
          <w:lang w:val="tt-RU"/>
        </w:rPr>
        <w:t xml:space="preserve"> ихтирамсыз мөнәсәбәттә булу, аларны хурлау, норматив булмаган лексик</w:t>
      </w:r>
      <w:r>
        <w:rPr>
          <w:sz w:val="28"/>
          <w:szCs w:val="28"/>
          <w:lang w:val="tt-RU"/>
        </w:rPr>
        <w:t>ад</w:t>
      </w:r>
      <w:r w:rsidRPr="00EC374F">
        <w:rPr>
          <w:sz w:val="28"/>
          <w:szCs w:val="28"/>
          <w:lang w:val="tt-RU"/>
        </w:rPr>
        <w:t>ан файдалану;</w:t>
      </w:r>
    </w:p>
    <w:p w:rsidR="005335DC" w:rsidRPr="00EC374F" w:rsidRDefault="005335DC" w:rsidP="005335DC">
      <w:pPr>
        <w:spacing w:line="234" w:lineRule="atLeast"/>
        <w:ind w:right="20" w:firstLine="709"/>
        <w:jc w:val="both"/>
        <w:rPr>
          <w:sz w:val="28"/>
          <w:szCs w:val="28"/>
          <w:lang w:val="tt-RU"/>
        </w:rPr>
      </w:pPr>
      <w:r w:rsidRPr="00EC374F">
        <w:rPr>
          <w:sz w:val="28"/>
          <w:szCs w:val="28"/>
          <w:lang w:val="tt-RU"/>
        </w:rPr>
        <w:t>2) ТКМР ГХАТ Идарәсендә билгеләнгән гражданнарны кабул итү режимын һәм үз-үзеңне</w:t>
      </w:r>
      <w:r>
        <w:rPr>
          <w:sz w:val="28"/>
          <w:szCs w:val="28"/>
          <w:lang w:val="tt-RU"/>
        </w:rPr>
        <w:t xml:space="preserve"> тотуның этик нормаларын бозу</w:t>
      </w:r>
      <w:r w:rsidRPr="00EC374F">
        <w:rPr>
          <w:sz w:val="28"/>
          <w:szCs w:val="28"/>
          <w:lang w:val="tt-RU"/>
        </w:rPr>
        <w:t>;</w:t>
      </w:r>
    </w:p>
    <w:p w:rsidR="005335DC" w:rsidRPr="00B11918" w:rsidRDefault="005335DC" w:rsidP="005335DC">
      <w:pPr>
        <w:spacing w:line="234" w:lineRule="atLeast"/>
        <w:ind w:right="20" w:firstLine="709"/>
        <w:jc w:val="both"/>
        <w:rPr>
          <w:sz w:val="28"/>
          <w:szCs w:val="28"/>
          <w:lang w:val="tt-RU"/>
        </w:rPr>
      </w:pPr>
      <w:r w:rsidRPr="00B11918">
        <w:rPr>
          <w:sz w:val="28"/>
          <w:szCs w:val="28"/>
          <w:lang w:val="tt-RU"/>
        </w:rPr>
        <w:t>3) хайваннар</w:t>
      </w:r>
      <w:r>
        <w:rPr>
          <w:sz w:val="28"/>
          <w:szCs w:val="28"/>
          <w:lang w:val="tt-RU"/>
        </w:rPr>
        <w:t xml:space="preserve"> </w:t>
      </w:r>
      <w:r w:rsidRPr="00B11918">
        <w:rPr>
          <w:sz w:val="28"/>
          <w:szCs w:val="28"/>
          <w:lang w:val="tt-RU"/>
        </w:rPr>
        <w:t xml:space="preserve"> белән</w:t>
      </w:r>
      <w:r>
        <w:rPr>
          <w:sz w:val="28"/>
          <w:szCs w:val="28"/>
          <w:lang w:val="tt-RU"/>
        </w:rPr>
        <w:t xml:space="preserve"> </w:t>
      </w:r>
      <w:r w:rsidRPr="00B11918">
        <w:rPr>
          <w:sz w:val="28"/>
          <w:szCs w:val="28"/>
          <w:lang w:val="tt-RU"/>
        </w:rPr>
        <w:t xml:space="preserve"> керү, </w:t>
      </w:r>
      <w:r>
        <w:rPr>
          <w:sz w:val="28"/>
          <w:szCs w:val="28"/>
          <w:lang w:val="tt-RU"/>
        </w:rPr>
        <w:t xml:space="preserve"> </w:t>
      </w:r>
      <w:r w:rsidRPr="00B11918">
        <w:rPr>
          <w:sz w:val="28"/>
          <w:szCs w:val="28"/>
          <w:lang w:val="tt-RU"/>
        </w:rPr>
        <w:t>зур</w:t>
      </w:r>
      <w:r>
        <w:rPr>
          <w:sz w:val="28"/>
          <w:szCs w:val="28"/>
          <w:lang w:val="tt-RU"/>
        </w:rPr>
        <w:t xml:space="preserve"> </w:t>
      </w:r>
      <w:r w:rsidRPr="00B11918">
        <w:rPr>
          <w:sz w:val="28"/>
          <w:szCs w:val="28"/>
          <w:lang w:val="tt-RU"/>
        </w:rPr>
        <w:t xml:space="preserve"> габарит</w:t>
      </w:r>
      <w:r>
        <w:rPr>
          <w:sz w:val="28"/>
          <w:szCs w:val="28"/>
          <w:lang w:val="tt-RU"/>
        </w:rPr>
        <w:t xml:space="preserve">лы </w:t>
      </w:r>
      <w:r w:rsidRPr="00B11918">
        <w:rPr>
          <w:sz w:val="28"/>
          <w:szCs w:val="28"/>
          <w:lang w:val="tt-RU"/>
        </w:rPr>
        <w:t xml:space="preserve"> предметлар </w:t>
      </w:r>
      <w:r>
        <w:rPr>
          <w:sz w:val="28"/>
          <w:szCs w:val="28"/>
          <w:lang w:val="tt-RU"/>
        </w:rPr>
        <w:t xml:space="preserve"> </w:t>
      </w:r>
      <w:r w:rsidRPr="00B11918">
        <w:rPr>
          <w:sz w:val="28"/>
          <w:szCs w:val="28"/>
          <w:lang w:val="tt-RU"/>
        </w:rPr>
        <w:t xml:space="preserve">кертү </w:t>
      </w:r>
      <w:r>
        <w:rPr>
          <w:sz w:val="28"/>
          <w:szCs w:val="28"/>
          <w:lang w:val="tt-RU"/>
        </w:rPr>
        <w:t xml:space="preserve"> </w:t>
      </w:r>
      <w:r w:rsidRPr="00B11918">
        <w:rPr>
          <w:sz w:val="28"/>
          <w:szCs w:val="28"/>
          <w:lang w:val="tt-RU"/>
        </w:rPr>
        <w:t xml:space="preserve">(күләме </w:t>
      </w:r>
      <w:r>
        <w:rPr>
          <w:sz w:val="28"/>
          <w:szCs w:val="28"/>
          <w:lang w:val="tt-RU"/>
        </w:rPr>
        <w:t xml:space="preserve">                          50х</w:t>
      </w:r>
      <w:r w:rsidRPr="00B11918">
        <w:rPr>
          <w:sz w:val="28"/>
          <w:szCs w:val="28"/>
          <w:lang w:val="tt-RU"/>
        </w:rPr>
        <w:t>50х50</w:t>
      </w:r>
      <w:r>
        <w:rPr>
          <w:sz w:val="28"/>
          <w:szCs w:val="28"/>
          <w:lang w:val="tt-RU"/>
        </w:rPr>
        <w:t xml:space="preserve"> (см.)</w:t>
      </w:r>
      <w:r w:rsidRPr="00B11918">
        <w:rPr>
          <w:sz w:val="28"/>
          <w:szCs w:val="28"/>
          <w:lang w:val="tt-RU"/>
        </w:rPr>
        <w:t xml:space="preserve">дан артып китә торган әйбер </w:t>
      </w:r>
      <w:r>
        <w:rPr>
          <w:sz w:val="28"/>
          <w:szCs w:val="28"/>
          <w:lang w:val="tt-RU"/>
        </w:rPr>
        <w:t xml:space="preserve">зур габаритлы </w:t>
      </w:r>
      <w:r w:rsidRPr="00B11918">
        <w:rPr>
          <w:sz w:val="28"/>
          <w:szCs w:val="28"/>
          <w:lang w:val="tt-RU"/>
        </w:rPr>
        <w:t>санала),</w:t>
      </w:r>
      <w:r w:rsidRPr="00B11918">
        <w:rPr>
          <w:lang w:val="tt-RU"/>
        </w:rPr>
        <w:t xml:space="preserve"> </w:t>
      </w:r>
      <w:r w:rsidRPr="00B11918">
        <w:rPr>
          <w:sz w:val="28"/>
          <w:lang w:val="tt-RU"/>
        </w:rPr>
        <w:t>салкын корал</w:t>
      </w:r>
      <w:r w:rsidRPr="00B11918">
        <w:rPr>
          <w:sz w:val="28"/>
          <w:szCs w:val="28"/>
          <w:lang w:val="tt-RU"/>
        </w:rPr>
        <w:t>, кадау-кисүче предметлар, шартлаткыч матдәләр, спиртлы эчемлекләр алып керү;</w:t>
      </w:r>
    </w:p>
    <w:p w:rsidR="005335DC" w:rsidRPr="00B11918" w:rsidRDefault="005335DC" w:rsidP="005335DC">
      <w:pPr>
        <w:spacing w:line="234" w:lineRule="atLeast"/>
        <w:ind w:left="20" w:right="20" w:firstLine="709"/>
        <w:jc w:val="both"/>
        <w:rPr>
          <w:sz w:val="28"/>
          <w:szCs w:val="28"/>
          <w:lang w:val="tt-RU"/>
        </w:rPr>
      </w:pPr>
      <w:r w:rsidRPr="00B11918">
        <w:rPr>
          <w:sz w:val="28"/>
          <w:szCs w:val="28"/>
          <w:lang w:val="tt-RU"/>
        </w:rPr>
        <w:t>4) исерек хәлдә булу, тәмәке тарту, биналарда, ГХАТ идарәсе бинасы янындагы территориядә  спиртлы эчемлекләр куллану</w:t>
      </w:r>
      <w:r>
        <w:rPr>
          <w:sz w:val="28"/>
          <w:szCs w:val="28"/>
          <w:lang w:val="tt-RU"/>
        </w:rPr>
        <w:t>;</w:t>
      </w:r>
    </w:p>
    <w:p w:rsidR="005335DC" w:rsidRPr="00B11918" w:rsidRDefault="005335DC" w:rsidP="005335DC">
      <w:pPr>
        <w:spacing w:line="234" w:lineRule="atLeast"/>
        <w:ind w:left="20" w:right="20" w:firstLine="709"/>
        <w:jc w:val="both"/>
        <w:rPr>
          <w:sz w:val="28"/>
          <w:szCs w:val="28"/>
          <w:lang w:val="tt-RU"/>
        </w:rPr>
      </w:pPr>
      <w:r w:rsidRPr="00B11918">
        <w:rPr>
          <w:sz w:val="28"/>
          <w:szCs w:val="28"/>
          <w:lang w:val="tt-RU"/>
        </w:rPr>
        <w:t>5) ТКМР ГХАТ Идарәсе стендларыннан документлар үрнәкләрен, мәгълүмати битләр алырга, аларда шәхси, реклама характерындагы белдерүләр урнаштырырга;</w:t>
      </w:r>
    </w:p>
    <w:p w:rsidR="005335DC" w:rsidRPr="00BC1C91" w:rsidRDefault="005335DC" w:rsidP="005335DC">
      <w:pPr>
        <w:spacing w:line="234" w:lineRule="atLeast"/>
        <w:ind w:left="20" w:right="20" w:firstLine="709"/>
        <w:jc w:val="both"/>
        <w:rPr>
          <w:sz w:val="28"/>
          <w:szCs w:val="28"/>
          <w:lang w:val="tt-RU"/>
        </w:rPr>
      </w:pPr>
      <w:r w:rsidRPr="005335DC">
        <w:rPr>
          <w:sz w:val="28"/>
          <w:szCs w:val="28"/>
          <w:lang w:val="tt-RU"/>
        </w:rPr>
        <w:t>6) электр розеткасыннан файдаланырга</w:t>
      </w:r>
      <w:r>
        <w:rPr>
          <w:sz w:val="28"/>
          <w:szCs w:val="28"/>
          <w:lang w:val="tt-RU"/>
        </w:rPr>
        <w:t>;</w:t>
      </w:r>
    </w:p>
    <w:p w:rsidR="005335DC" w:rsidRPr="005335DC" w:rsidRDefault="005335DC" w:rsidP="005335DC">
      <w:pPr>
        <w:spacing w:line="234" w:lineRule="atLeast"/>
        <w:ind w:left="20" w:right="20" w:firstLine="709"/>
        <w:jc w:val="both"/>
        <w:rPr>
          <w:sz w:val="28"/>
          <w:szCs w:val="28"/>
          <w:lang w:val="tt-RU"/>
        </w:rPr>
      </w:pPr>
      <w:r w:rsidRPr="005335DC">
        <w:rPr>
          <w:sz w:val="28"/>
          <w:szCs w:val="28"/>
          <w:lang w:val="tt-RU"/>
        </w:rPr>
        <w:t>7) Түбән Кама муниципаль районы ГХАТ Идарәсенең эш режимын өзүгә китерә ала торган башка гамәлләр кылу.</w:t>
      </w:r>
    </w:p>
    <w:p w:rsidR="005335DC" w:rsidRPr="005335DC" w:rsidRDefault="005335DC" w:rsidP="005335DC">
      <w:pPr>
        <w:spacing w:line="317" w:lineRule="atLeast"/>
        <w:ind w:right="20" w:firstLine="709"/>
        <w:jc w:val="both"/>
        <w:rPr>
          <w:sz w:val="28"/>
          <w:szCs w:val="28"/>
          <w:lang w:val="tt-RU"/>
        </w:rPr>
      </w:pPr>
      <w:r w:rsidRPr="005335DC">
        <w:rPr>
          <w:sz w:val="28"/>
          <w:szCs w:val="28"/>
          <w:lang w:val="tt-RU"/>
        </w:rPr>
        <w:lastRenderedPageBreak/>
        <w:t xml:space="preserve">2.3. Түбән Кама муниципаль районы ГХАТ Идарәсенә килүчеләргә урын һәм вакыйгага </w:t>
      </w:r>
      <w:r>
        <w:rPr>
          <w:sz w:val="28"/>
          <w:szCs w:val="28"/>
          <w:lang w:val="tt-RU"/>
        </w:rPr>
        <w:t>туры килгән</w:t>
      </w:r>
      <w:r w:rsidRPr="005335DC">
        <w:rPr>
          <w:sz w:val="28"/>
          <w:szCs w:val="28"/>
          <w:lang w:val="tt-RU"/>
        </w:rPr>
        <w:t xml:space="preserve"> </w:t>
      </w:r>
      <w:r w:rsidRPr="005C1206">
        <w:rPr>
          <w:sz w:val="28"/>
          <w:szCs w:val="28"/>
          <w:lang w:val="tt-RU"/>
        </w:rPr>
        <w:t>кием-салым формасын</w:t>
      </w:r>
      <w:r>
        <w:rPr>
          <w:sz w:val="28"/>
          <w:szCs w:val="28"/>
          <w:lang w:val="tt-RU"/>
        </w:rPr>
        <w:t xml:space="preserve"> </w:t>
      </w:r>
      <w:r w:rsidRPr="005335DC">
        <w:rPr>
          <w:sz w:val="28"/>
          <w:szCs w:val="28"/>
          <w:lang w:val="tt-RU"/>
        </w:rPr>
        <w:t>үтәргә кирәк.</w:t>
      </w:r>
    </w:p>
    <w:p w:rsidR="005335DC" w:rsidRPr="005335DC" w:rsidRDefault="005335DC" w:rsidP="005335DC">
      <w:pPr>
        <w:spacing w:line="317" w:lineRule="atLeast"/>
        <w:ind w:right="20" w:firstLine="709"/>
        <w:jc w:val="both"/>
        <w:rPr>
          <w:sz w:val="28"/>
          <w:szCs w:val="28"/>
          <w:lang w:val="tt-RU"/>
        </w:rPr>
      </w:pPr>
      <w:r w:rsidRPr="005335DC">
        <w:rPr>
          <w:sz w:val="28"/>
          <w:szCs w:val="28"/>
          <w:lang w:val="tt-RU"/>
        </w:rPr>
        <w:t>2.4. Түбән Кама муниципаль районы ГХАТ Идарәсе Түбән Кама муниципаль районы ГХАТ Идарәсе биналарында калдырылган әйберләр өчен җаваплы түгел.</w:t>
      </w:r>
    </w:p>
    <w:p w:rsidR="005335DC" w:rsidRPr="005335DC" w:rsidRDefault="005335DC" w:rsidP="005335DC">
      <w:pPr>
        <w:spacing w:line="317" w:lineRule="atLeast"/>
        <w:ind w:right="20" w:firstLine="724"/>
        <w:jc w:val="both"/>
        <w:rPr>
          <w:sz w:val="28"/>
          <w:szCs w:val="28"/>
          <w:lang w:val="tt-RU"/>
        </w:rPr>
      </w:pPr>
    </w:p>
    <w:p w:rsidR="005335DC" w:rsidRPr="005335DC" w:rsidRDefault="005335DC" w:rsidP="005335DC">
      <w:pPr>
        <w:shd w:val="clear" w:color="auto" w:fill="FFFFFF"/>
        <w:ind w:firstLine="709"/>
        <w:jc w:val="both"/>
        <w:outlineLvl w:val="0"/>
        <w:rPr>
          <w:spacing w:val="2"/>
          <w:sz w:val="28"/>
          <w:szCs w:val="28"/>
          <w:shd w:val="clear" w:color="auto" w:fill="FFFFFF"/>
          <w:lang w:val="tt-RU"/>
        </w:rPr>
      </w:pPr>
      <w:r w:rsidRPr="005335DC">
        <w:rPr>
          <w:spacing w:val="2"/>
          <w:sz w:val="28"/>
          <w:szCs w:val="28"/>
          <w:shd w:val="clear" w:color="auto" w:fill="FFFFFF"/>
          <w:lang w:val="tt-RU"/>
        </w:rPr>
        <w:t>III. Түбән Кама муниципаль районы ГХАТ Идарәсендә никах теркәү тантанасын үткәрү вакытында гражданнарның үз-үзләрен тоту кагыйдәләре</w:t>
      </w:r>
    </w:p>
    <w:p w:rsidR="005335DC" w:rsidRPr="005335DC" w:rsidRDefault="005335DC" w:rsidP="005335DC">
      <w:pPr>
        <w:shd w:val="clear" w:color="auto" w:fill="FFFFFF"/>
        <w:ind w:firstLine="567"/>
        <w:jc w:val="both"/>
        <w:outlineLvl w:val="0"/>
        <w:rPr>
          <w:spacing w:val="2"/>
          <w:sz w:val="28"/>
          <w:szCs w:val="28"/>
          <w:shd w:val="clear" w:color="auto" w:fill="FFFFFF"/>
          <w:lang w:val="tt-RU"/>
        </w:rPr>
      </w:pPr>
    </w:p>
    <w:p w:rsidR="005335DC" w:rsidRPr="005335DC" w:rsidRDefault="005335DC" w:rsidP="005335DC">
      <w:pPr>
        <w:shd w:val="clear" w:color="auto" w:fill="FFFFFF"/>
        <w:ind w:firstLine="709"/>
        <w:jc w:val="both"/>
        <w:outlineLvl w:val="0"/>
        <w:rPr>
          <w:spacing w:val="2"/>
          <w:sz w:val="28"/>
          <w:szCs w:val="28"/>
          <w:shd w:val="clear" w:color="auto" w:fill="FFFFFF"/>
          <w:lang w:val="tt-RU"/>
        </w:rPr>
      </w:pPr>
      <w:r w:rsidRPr="005335DC">
        <w:rPr>
          <w:spacing w:val="2"/>
          <w:sz w:val="28"/>
          <w:szCs w:val="28"/>
          <w:shd w:val="clear" w:color="auto" w:fill="FFFFFF"/>
          <w:lang w:val="tt-RU"/>
        </w:rPr>
        <w:t>3.1.</w:t>
      </w:r>
      <w:r w:rsidRPr="005335DC">
        <w:rPr>
          <w:lang w:val="tt-RU"/>
        </w:rPr>
        <w:t xml:space="preserve"> </w:t>
      </w:r>
      <w:r w:rsidRPr="005335DC">
        <w:rPr>
          <w:spacing w:val="2"/>
          <w:sz w:val="28"/>
          <w:szCs w:val="28"/>
          <w:shd w:val="clear" w:color="auto" w:fill="FFFFFF"/>
          <w:lang w:val="tt-RU"/>
        </w:rPr>
        <w:t>Никахны</w:t>
      </w:r>
      <w:r>
        <w:rPr>
          <w:spacing w:val="2"/>
          <w:sz w:val="28"/>
          <w:szCs w:val="28"/>
          <w:shd w:val="clear" w:color="auto" w:fill="FFFFFF"/>
          <w:lang w:val="tt-RU"/>
        </w:rPr>
        <w:t xml:space="preserve"> </w:t>
      </w:r>
      <w:r w:rsidRPr="005335DC">
        <w:rPr>
          <w:spacing w:val="2"/>
          <w:sz w:val="28"/>
          <w:szCs w:val="28"/>
          <w:shd w:val="clear" w:color="auto" w:fill="FFFFFF"/>
          <w:lang w:val="tt-RU"/>
        </w:rPr>
        <w:t xml:space="preserve"> дәүләт</w:t>
      </w:r>
      <w:r>
        <w:rPr>
          <w:spacing w:val="2"/>
          <w:sz w:val="28"/>
          <w:szCs w:val="28"/>
          <w:shd w:val="clear" w:color="auto" w:fill="FFFFFF"/>
          <w:lang w:val="tt-RU"/>
        </w:rPr>
        <w:t xml:space="preserve"> </w:t>
      </w:r>
      <w:r w:rsidRPr="005335DC">
        <w:rPr>
          <w:spacing w:val="2"/>
          <w:sz w:val="28"/>
          <w:szCs w:val="28"/>
          <w:shd w:val="clear" w:color="auto" w:fill="FFFFFF"/>
          <w:lang w:val="tt-RU"/>
        </w:rPr>
        <w:t xml:space="preserve"> теркәве</w:t>
      </w:r>
      <w:r>
        <w:rPr>
          <w:spacing w:val="2"/>
          <w:sz w:val="28"/>
          <w:szCs w:val="28"/>
          <w:shd w:val="clear" w:color="auto" w:fill="FFFFFF"/>
          <w:lang w:val="tt-RU"/>
        </w:rPr>
        <w:t xml:space="preserve">  –  </w:t>
      </w:r>
      <w:r w:rsidRPr="005335DC">
        <w:rPr>
          <w:spacing w:val="2"/>
          <w:sz w:val="28"/>
          <w:szCs w:val="28"/>
          <w:shd w:val="clear" w:color="auto" w:fill="FFFFFF"/>
          <w:lang w:val="tt-RU"/>
        </w:rPr>
        <w:t xml:space="preserve">Түбән </w:t>
      </w:r>
      <w:r>
        <w:rPr>
          <w:spacing w:val="2"/>
          <w:sz w:val="28"/>
          <w:szCs w:val="28"/>
          <w:shd w:val="clear" w:color="auto" w:fill="FFFFFF"/>
          <w:lang w:val="tt-RU"/>
        </w:rPr>
        <w:t xml:space="preserve"> </w:t>
      </w:r>
      <w:r w:rsidRPr="005335DC">
        <w:rPr>
          <w:spacing w:val="2"/>
          <w:sz w:val="28"/>
          <w:szCs w:val="28"/>
          <w:shd w:val="clear" w:color="auto" w:fill="FFFFFF"/>
          <w:lang w:val="tt-RU"/>
        </w:rPr>
        <w:t xml:space="preserve">Кама </w:t>
      </w:r>
      <w:r>
        <w:rPr>
          <w:spacing w:val="2"/>
          <w:sz w:val="28"/>
          <w:szCs w:val="28"/>
          <w:shd w:val="clear" w:color="auto" w:fill="FFFFFF"/>
          <w:lang w:val="tt-RU"/>
        </w:rPr>
        <w:t xml:space="preserve"> </w:t>
      </w:r>
      <w:r w:rsidRPr="005335DC">
        <w:rPr>
          <w:spacing w:val="2"/>
          <w:sz w:val="28"/>
          <w:szCs w:val="28"/>
          <w:shd w:val="clear" w:color="auto" w:fill="FFFFFF"/>
          <w:lang w:val="tt-RU"/>
        </w:rPr>
        <w:t>муниципаль</w:t>
      </w:r>
      <w:r>
        <w:rPr>
          <w:spacing w:val="2"/>
          <w:sz w:val="28"/>
          <w:szCs w:val="28"/>
          <w:shd w:val="clear" w:color="auto" w:fill="FFFFFF"/>
          <w:lang w:val="tt-RU"/>
        </w:rPr>
        <w:t xml:space="preserve"> </w:t>
      </w:r>
      <w:r w:rsidRPr="005335DC">
        <w:rPr>
          <w:spacing w:val="2"/>
          <w:sz w:val="28"/>
          <w:szCs w:val="28"/>
          <w:shd w:val="clear" w:color="auto" w:fill="FFFFFF"/>
          <w:lang w:val="tt-RU"/>
        </w:rPr>
        <w:t xml:space="preserve"> районы </w:t>
      </w:r>
      <w:r>
        <w:rPr>
          <w:spacing w:val="2"/>
          <w:sz w:val="28"/>
          <w:szCs w:val="28"/>
          <w:shd w:val="clear" w:color="auto" w:fill="FFFFFF"/>
          <w:lang w:val="tt-RU"/>
        </w:rPr>
        <w:t xml:space="preserve">                         </w:t>
      </w:r>
      <w:r w:rsidRPr="005335DC">
        <w:rPr>
          <w:spacing w:val="2"/>
          <w:sz w:val="28"/>
          <w:szCs w:val="28"/>
          <w:shd w:val="clear" w:color="auto" w:fill="FFFFFF"/>
          <w:lang w:val="tt-RU"/>
        </w:rPr>
        <w:t>ГХАТ Идарәсе тарафыннан «Гражданлык хәле актлары турында»</w:t>
      </w:r>
      <w:r>
        <w:rPr>
          <w:spacing w:val="2"/>
          <w:sz w:val="28"/>
          <w:szCs w:val="28"/>
          <w:shd w:val="clear" w:color="auto" w:fill="FFFFFF"/>
          <w:lang w:val="tt-RU"/>
        </w:rPr>
        <w:t xml:space="preserve">                                            </w:t>
      </w:r>
      <w:r w:rsidRPr="005335DC">
        <w:rPr>
          <w:spacing w:val="2"/>
          <w:sz w:val="28"/>
          <w:szCs w:val="28"/>
          <w:shd w:val="clear" w:color="auto" w:fill="FFFFFF"/>
          <w:lang w:val="tt-RU"/>
        </w:rPr>
        <w:t xml:space="preserve"> 1997 елның 15 ноябрендәге 143-ФЗ номерлы Федераль законда билгеләнгән тәртиптә</w:t>
      </w:r>
      <w:r>
        <w:rPr>
          <w:spacing w:val="2"/>
          <w:sz w:val="28"/>
          <w:szCs w:val="28"/>
          <w:shd w:val="clear" w:color="auto" w:fill="FFFFFF"/>
          <w:lang w:val="tt-RU"/>
        </w:rPr>
        <w:t xml:space="preserve"> </w:t>
      </w:r>
      <w:r w:rsidRPr="002E2CAA">
        <w:rPr>
          <w:spacing w:val="2"/>
          <w:sz w:val="28"/>
          <w:szCs w:val="28"/>
          <w:shd w:val="clear" w:color="auto" w:fill="FFFFFF"/>
          <w:lang w:val="tt-RU"/>
        </w:rPr>
        <w:t>никахны теркәү турында акт язу һәм никахны теркәү турында т</w:t>
      </w:r>
      <w:r>
        <w:rPr>
          <w:spacing w:val="2"/>
          <w:sz w:val="28"/>
          <w:szCs w:val="28"/>
          <w:shd w:val="clear" w:color="auto" w:fill="FFFFFF"/>
          <w:lang w:val="tt-RU"/>
        </w:rPr>
        <w:t>аныклык бирү юлы белән башкарыла</w:t>
      </w:r>
      <w:r w:rsidRPr="005335DC">
        <w:rPr>
          <w:spacing w:val="2"/>
          <w:sz w:val="28"/>
          <w:szCs w:val="28"/>
          <w:shd w:val="clear" w:color="auto" w:fill="FFFFFF"/>
          <w:lang w:val="tt-RU"/>
        </w:rPr>
        <w:t xml:space="preserve"> торган дәүләт хезмәте.</w:t>
      </w:r>
    </w:p>
    <w:p w:rsidR="005335DC" w:rsidRPr="005335DC" w:rsidRDefault="005335DC" w:rsidP="005335DC">
      <w:pPr>
        <w:shd w:val="clear" w:color="auto" w:fill="FFFFFF"/>
        <w:ind w:firstLine="709"/>
        <w:jc w:val="both"/>
        <w:outlineLvl w:val="0"/>
        <w:rPr>
          <w:spacing w:val="2"/>
          <w:sz w:val="28"/>
          <w:szCs w:val="28"/>
          <w:shd w:val="clear" w:color="auto" w:fill="FFFFFF"/>
          <w:lang w:val="tt-RU"/>
        </w:rPr>
      </w:pPr>
      <w:r w:rsidRPr="005335DC">
        <w:rPr>
          <w:spacing w:val="2"/>
          <w:sz w:val="28"/>
          <w:szCs w:val="28"/>
          <w:shd w:val="clear" w:color="auto" w:fill="FFFFFF"/>
          <w:lang w:val="tt-RU"/>
        </w:rPr>
        <w:t xml:space="preserve">3.2. </w:t>
      </w:r>
      <w:r w:rsidRPr="005335DC">
        <w:rPr>
          <w:kern w:val="36"/>
          <w:sz w:val="28"/>
          <w:szCs w:val="28"/>
          <w:lang w:val="tt-RU"/>
        </w:rPr>
        <w:t>«Гражданлык хәле акталары турында» 1997 елның 15 ноябрендәге</w:t>
      </w:r>
      <w:r>
        <w:rPr>
          <w:kern w:val="36"/>
          <w:sz w:val="28"/>
          <w:szCs w:val="28"/>
          <w:lang w:val="tt-RU"/>
        </w:rPr>
        <w:t xml:space="preserve">                    </w:t>
      </w:r>
      <w:r w:rsidRPr="005335DC">
        <w:rPr>
          <w:kern w:val="36"/>
          <w:sz w:val="28"/>
          <w:szCs w:val="28"/>
          <w:lang w:val="tt-RU"/>
        </w:rPr>
        <w:t xml:space="preserve"> 143-ФЗ номерлы Федераль законның</w:t>
      </w:r>
      <w:r>
        <w:rPr>
          <w:kern w:val="36"/>
          <w:sz w:val="28"/>
          <w:szCs w:val="28"/>
          <w:lang w:val="tt-RU"/>
        </w:rPr>
        <w:t xml:space="preserve">  </w:t>
      </w:r>
      <w:r w:rsidRPr="005335DC">
        <w:rPr>
          <w:kern w:val="36"/>
          <w:sz w:val="28"/>
          <w:szCs w:val="28"/>
          <w:lang w:val="tt-RU"/>
        </w:rPr>
        <w:t>27 маддәсендәге 5 пункты нигезендә, никахка кергән затларның теләге буенча, никахны рәсмиләштерүне дәүләт теркәвенә алу тантаналы шартларда тормышка ашырыла ала.</w:t>
      </w:r>
    </w:p>
    <w:p w:rsidR="005335DC" w:rsidRPr="005335DC" w:rsidRDefault="005335DC" w:rsidP="005335DC">
      <w:pPr>
        <w:shd w:val="clear" w:color="auto" w:fill="FFFFFF"/>
        <w:ind w:firstLine="709"/>
        <w:jc w:val="both"/>
        <w:outlineLvl w:val="0"/>
        <w:rPr>
          <w:kern w:val="36"/>
          <w:sz w:val="28"/>
          <w:szCs w:val="28"/>
          <w:lang w:val="tt-RU"/>
        </w:rPr>
      </w:pPr>
      <w:r w:rsidRPr="005335DC">
        <w:rPr>
          <w:spacing w:val="2"/>
          <w:sz w:val="28"/>
          <w:szCs w:val="28"/>
          <w:lang w:val="tt-RU"/>
        </w:rPr>
        <w:t xml:space="preserve">3.3. </w:t>
      </w:r>
      <w:r w:rsidRPr="005335DC">
        <w:rPr>
          <w:kern w:val="36"/>
          <w:sz w:val="28"/>
          <w:szCs w:val="28"/>
          <w:lang w:val="tt-RU"/>
        </w:rPr>
        <w:t>Тантаналы чара үз эченә Россия Федерациясе һәм Татарстан Республикасы Дәүләт символикасы</w:t>
      </w:r>
      <w:r>
        <w:rPr>
          <w:kern w:val="36"/>
          <w:sz w:val="28"/>
          <w:szCs w:val="28"/>
          <w:lang w:val="tt-RU"/>
        </w:rPr>
        <w:t xml:space="preserve"> булуны</w:t>
      </w:r>
      <w:r w:rsidRPr="005335DC">
        <w:rPr>
          <w:kern w:val="36"/>
          <w:sz w:val="28"/>
          <w:szCs w:val="28"/>
          <w:lang w:val="tt-RU"/>
        </w:rPr>
        <w:t>, эчке бизәлеш предметлары, Түбән Кама муниципаль районы ГХАТ Идарәсе белгече</w:t>
      </w:r>
      <w:r>
        <w:rPr>
          <w:kern w:val="36"/>
          <w:sz w:val="28"/>
          <w:szCs w:val="28"/>
          <w:lang w:val="tt-RU"/>
        </w:rPr>
        <w:t>нең</w:t>
      </w:r>
      <w:r w:rsidRPr="005335DC">
        <w:rPr>
          <w:kern w:val="36"/>
          <w:sz w:val="28"/>
          <w:szCs w:val="28"/>
          <w:lang w:val="tt-RU"/>
        </w:rPr>
        <w:t xml:space="preserve"> тантаналы сүз</w:t>
      </w:r>
      <w:r>
        <w:rPr>
          <w:kern w:val="36"/>
          <w:sz w:val="28"/>
          <w:szCs w:val="28"/>
          <w:lang w:val="tt-RU"/>
        </w:rPr>
        <w:t>е</w:t>
      </w:r>
      <w:r w:rsidRPr="005335DC">
        <w:rPr>
          <w:kern w:val="36"/>
          <w:sz w:val="28"/>
          <w:szCs w:val="28"/>
          <w:lang w:val="tt-RU"/>
        </w:rPr>
        <w:t xml:space="preserve"> һәм Мендельсон маршын түләүсез музыкаль</w:t>
      </w:r>
      <w:r>
        <w:rPr>
          <w:kern w:val="36"/>
          <w:sz w:val="28"/>
          <w:szCs w:val="28"/>
          <w:lang w:val="tt-RU"/>
        </w:rPr>
        <w:t xml:space="preserve"> уйнатуны</w:t>
      </w:r>
      <w:r w:rsidRPr="005335DC">
        <w:rPr>
          <w:kern w:val="36"/>
          <w:sz w:val="28"/>
          <w:szCs w:val="28"/>
          <w:lang w:val="tt-RU"/>
        </w:rPr>
        <w:t xml:space="preserve"> ала.</w:t>
      </w:r>
    </w:p>
    <w:p w:rsidR="005335DC" w:rsidRPr="005335DC" w:rsidRDefault="005335DC" w:rsidP="005335DC">
      <w:pPr>
        <w:pStyle w:val="a9"/>
        <w:shd w:val="clear" w:color="auto" w:fill="FFFFFF"/>
        <w:spacing w:before="0" w:beforeAutospacing="0" w:after="0" w:afterAutospacing="0"/>
        <w:jc w:val="both"/>
        <w:textAlignment w:val="baseline"/>
        <w:rPr>
          <w:sz w:val="28"/>
          <w:szCs w:val="28"/>
          <w:lang w:val="tt-RU"/>
        </w:rPr>
      </w:pPr>
      <w:r w:rsidRPr="005335DC">
        <w:rPr>
          <w:kern w:val="36"/>
          <w:sz w:val="28"/>
          <w:szCs w:val="28"/>
          <w:lang w:val="tt-RU"/>
        </w:rPr>
        <w:tab/>
        <w:t xml:space="preserve">3.4. </w:t>
      </w:r>
      <w:r w:rsidRPr="005335DC">
        <w:rPr>
          <w:lang w:val="tt-RU"/>
        </w:rPr>
        <w:t xml:space="preserve"> </w:t>
      </w:r>
      <w:r w:rsidRPr="005335DC">
        <w:rPr>
          <w:sz w:val="28"/>
          <w:szCs w:val="28"/>
          <w:lang w:val="tt-RU"/>
        </w:rPr>
        <w:t>Түбән Кама муниципаль районы ГХАТ идарәсе коммерция хезмәтләре күрсәтми һәм башка затлар тарафыннан мондый хезмәтләр күрсәтү өчен җаваплылык тотмый.</w:t>
      </w:r>
    </w:p>
    <w:p w:rsidR="005335DC" w:rsidRPr="005335DC" w:rsidRDefault="005335DC" w:rsidP="005335DC">
      <w:pPr>
        <w:shd w:val="clear" w:color="auto" w:fill="FFFFFF"/>
        <w:jc w:val="both"/>
        <w:rPr>
          <w:kern w:val="36"/>
          <w:sz w:val="28"/>
          <w:szCs w:val="28"/>
          <w:lang w:val="tt-RU"/>
        </w:rPr>
      </w:pPr>
      <w:r w:rsidRPr="005335DC">
        <w:rPr>
          <w:kern w:val="36"/>
          <w:sz w:val="28"/>
          <w:szCs w:val="28"/>
          <w:lang w:val="tt-RU"/>
        </w:rPr>
        <w:tab/>
        <w:t xml:space="preserve">3.5. Никах теркәү тантанасын үткәрү вакыты 20 минуттан артмый һәм </w:t>
      </w:r>
      <w:r>
        <w:rPr>
          <w:kern w:val="36"/>
          <w:sz w:val="28"/>
          <w:szCs w:val="28"/>
          <w:lang w:val="tt-RU"/>
        </w:rPr>
        <w:t xml:space="preserve">график белән </w:t>
      </w:r>
      <w:r w:rsidRPr="005335DC">
        <w:rPr>
          <w:kern w:val="36"/>
          <w:sz w:val="28"/>
          <w:szCs w:val="28"/>
          <w:lang w:val="tt-RU"/>
        </w:rPr>
        <w:t>билгеләнгән вакытка туры килә.</w:t>
      </w:r>
    </w:p>
    <w:p w:rsidR="005335DC" w:rsidRPr="005335DC" w:rsidRDefault="005335DC" w:rsidP="005335DC">
      <w:pPr>
        <w:shd w:val="clear" w:color="auto" w:fill="FFFFFF"/>
        <w:jc w:val="both"/>
        <w:rPr>
          <w:kern w:val="36"/>
          <w:sz w:val="28"/>
          <w:szCs w:val="28"/>
          <w:lang w:val="tt-RU"/>
        </w:rPr>
      </w:pPr>
      <w:r w:rsidRPr="005335DC">
        <w:rPr>
          <w:kern w:val="36"/>
          <w:sz w:val="28"/>
          <w:szCs w:val="28"/>
          <w:lang w:val="tt-RU"/>
        </w:rPr>
        <w:tab/>
        <w:t xml:space="preserve">3.6. </w:t>
      </w:r>
      <w:r w:rsidRPr="005335DC">
        <w:rPr>
          <w:sz w:val="28"/>
          <w:szCs w:val="28"/>
          <w:lang w:val="tt-RU"/>
        </w:rPr>
        <w:t xml:space="preserve">Никахка кергән затларның, аларның кунакларының </w:t>
      </w:r>
      <w:r w:rsidRPr="00F8534A">
        <w:rPr>
          <w:sz w:val="28"/>
          <w:szCs w:val="28"/>
          <w:lang w:val="tt-RU"/>
        </w:rPr>
        <w:t>Түбән Кама муниципаль районы ГХАТ Идарәсе</w:t>
      </w:r>
      <w:r>
        <w:rPr>
          <w:sz w:val="28"/>
          <w:szCs w:val="28"/>
          <w:lang w:val="tt-RU"/>
        </w:rPr>
        <w:t>ндә</w:t>
      </w:r>
      <w:r w:rsidRPr="00F8534A">
        <w:rPr>
          <w:sz w:val="28"/>
          <w:szCs w:val="28"/>
          <w:lang w:val="tt-RU"/>
        </w:rPr>
        <w:t xml:space="preserve"> </w:t>
      </w:r>
      <w:r w:rsidRPr="005335DC">
        <w:rPr>
          <w:sz w:val="28"/>
          <w:szCs w:val="28"/>
          <w:lang w:val="tt-RU"/>
        </w:rPr>
        <w:t>булу вакыты</w:t>
      </w:r>
      <w:r>
        <w:rPr>
          <w:sz w:val="28"/>
          <w:szCs w:val="28"/>
          <w:lang w:val="tt-RU"/>
        </w:rPr>
        <w:t>,</w:t>
      </w:r>
      <w:r w:rsidRPr="005335DC">
        <w:rPr>
          <w:sz w:val="28"/>
          <w:szCs w:val="28"/>
          <w:lang w:val="tt-RU"/>
        </w:rPr>
        <w:t xml:space="preserve"> </w:t>
      </w:r>
      <w:r w:rsidRPr="00F8534A">
        <w:rPr>
          <w:sz w:val="28"/>
          <w:szCs w:val="28"/>
          <w:lang w:val="tt-RU"/>
        </w:rPr>
        <w:t>дәүләт хезмәте күрсәтүнең административ регламенты белән расл</w:t>
      </w:r>
      <w:r>
        <w:rPr>
          <w:sz w:val="28"/>
          <w:szCs w:val="28"/>
          <w:lang w:val="tt-RU"/>
        </w:rPr>
        <w:t xml:space="preserve">анган, </w:t>
      </w:r>
      <w:r w:rsidRPr="00F8534A">
        <w:rPr>
          <w:sz w:val="28"/>
          <w:szCs w:val="28"/>
          <w:lang w:val="tt-RU"/>
        </w:rPr>
        <w:t>никах теркәүне дә</w:t>
      </w:r>
      <w:r>
        <w:rPr>
          <w:sz w:val="28"/>
          <w:szCs w:val="28"/>
          <w:lang w:val="tt-RU"/>
        </w:rPr>
        <w:t xml:space="preserve">үләт теркәвенә алу өчен кирәк булган һәм </w:t>
      </w:r>
      <w:r w:rsidRPr="00F8586F">
        <w:rPr>
          <w:sz w:val="28"/>
          <w:szCs w:val="28"/>
          <w:lang w:val="tt-RU"/>
        </w:rPr>
        <w:t xml:space="preserve">тантананы үткәрү өчен кирәкле </w:t>
      </w:r>
      <w:r>
        <w:rPr>
          <w:sz w:val="28"/>
          <w:szCs w:val="28"/>
          <w:lang w:val="tt-RU"/>
        </w:rPr>
        <w:t>документларны тикшерү вакытын һәм тутыруны рәсмиләштерүне исәпкә алып, билгеләнгән</w:t>
      </w:r>
      <w:r w:rsidRPr="005335DC">
        <w:rPr>
          <w:sz w:val="28"/>
          <w:szCs w:val="28"/>
          <w:lang w:val="tt-RU"/>
        </w:rPr>
        <w:t xml:space="preserve"> вакыттан артып китә алмый.</w:t>
      </w:r>
    </w:p>
    <w:p w:rsidR="005335DC" w:rsidRPr="005335DC" w:rsidRDefault="005335DC" w:rsidP="005335DC">
      <w:pPr>
        <w:shd w:val="clear" w:color="auto" w:fill="FFFFFF"/>
        <w:ind w:firstLine="709"/>
        <w:jc w:val="both"/>
        <w:outlineLvl w:val="0"/>
        <w:rPr>
          <w:kern w:val="36"/>
          <w:sz w:val="28"/>
          <w:szCs w:val="28"/>
          <w:lang w:val="tt-RU"/>
        </w:rPr>
      </w:pPr>
      <w:r w:rsidRPr="005335DC">
        <w:rPr>
          <w:kern w:val="36"/>
          <w:sz w:val="28"/>
          <w:szCs w:val="28"/>
          <w:lang w:val="tt-RU"/>
        </w:rPr>
        <w:t>3.7.</w:t>
      </w:r>
      <w:r w:rsidRPr="005335DC">
        <w:rPr>
          <w:lang w:val="tt-RU"/>
        </w:rPr>
        <w:t xml:space="preserve"> </w:t>
      </w:r>
      <w:r w:rsidRPr="005335DC">
        <w:rPr>
          <w:kern w:val="36"/>
          <w:sz w:val="28"/>
          <w:szCs w:val="28"/>
          <w:lang w:val="tt-RU"/>
        </w:rPr>
        <w:t>Гражданнар</w:t>
      </w:r>
      <w:r>
        <w:rPr>
          <w:kern w:val="36"/>
          <w:sz w:val="28"/>
          <w:szCs w:val="28"/>
          <w:lang w:val="tt-RU"/>
        </w:rPr>
        <w:t xml:space="preserve"> никах теркәүне дәүләт теркәвенә</w:t>
      </w:r>
      <w:r w:rsidRPr="005335DC">
        <w:rPr>
          <w:kern w:val="36"/>
          <w:sz w:val="28"/>
          <w:szCs w:val="28"/>
          <w:lang w:val="tt-RU"/>
        </w:rPr>
        <w:t xml:space="preserve"> </w:t>
      </w:r>
      <w:r>
        <w:rPr>
          <w:kern w:val="36"/>
          <w:sz w:val="28"/>
          <w:szCs w:val="28"/>
          <w:lang w:val="tt-RU"/>
        </w:rPr>
        <w:t xml:space="preserve">алу өчен </w:t>
      </w:r>
      <w:r w:rsidRPr="005335DC">
        <w:rPr>
          <w:kern w:val="36"/>
          <w:sz w:val="28"/>
          <w:szCs w:val="28"/>
          <w:lang w:val="tt-RU"/>
        </w:rPr>
        <w:t>ТКМР ГХАТ Идарәсенә (үзәк керү ишеге) тантана башлануга 20 минут кала килергә тиеш.</w:t>
      </w:r>
    </w:p>
    <w:p w:rsidR="005335DC" w:rsidRPr="005335DC" w:rsidRDefault="005335DC" w:rsidP="005335DC">
      <w:pPr>
        <w:shd w:val="clear" w:color="auto" w:fill="FFFFFF"/>
        <w:ind w:firstLine="709"/>
        <w:jc w:val="both"/>
        <w:outlineLvl w:val="0"/>
        <w:rPr>
          <w:kern w:val="36"/>
          <w:sz w:val="28"/>
          <w:szCs w:val="28"/>
          <w:lang w:val="tt-RU"/>
        </w:rPr>
      </w:pPr>
      <w:r w:rsidRPr="005335DC">
        <w:rPr>
          <w:sz w:val="28"/>
          <w:szCs w:val="28"/>
          <w:lang w:val="tt-RU"/>
        </w:rPr>
        <w:t xml:space="preserve">3.8. </w:t>
      </w:r>
      <w:r w:rsidRPr="005335DC">
        <w:rPr>
          <w:kern w:val="36"/>
          <w:sz w:val="28"/>
          <w:szCs w:val="28"/>
          <w:lang w:val="tt-RU"/>
        </w:rPr>
        <w:t xml:space="preserve"> Никахка кергән гражданнарга никах теркәү турында мөһерләр кую өчен паспорт әзерләргә кирәк. Паспортларның яки аларның берсе булмау никах теркәүне дәүләт теркәвенә алудан баш тарту өчен нигез булып тора.  </w:t>
      </w:r>
    </w:p>
    <w:p w:rsidR="005335DC" w:rsidRPr="005335DC" w:rsidRDefault="005335DC" w:rsidP="00DE2A8A">
      <w:pPr>
        <w:shd w:val="clear" w:color="auto" w:fill="FFFFFF"/>
        <w:ind w:firstLine="709"/>
        <w:jc w:val="both"/>
        <w:rPr>
          <w:kern w:val="36"/>
          <w:sz w:val="28"/>
          <w:szCs w:val="28"/>
          <w:lang w:val="tt-RU"/>
        </w:rPr>
      </w:pPr>
      <w:r w:rsidRPr="005335DC">
        <w:rPr>
          <w:kern w:val="36"/>
          <w:sz w:val="28"/>
          <w:szCs w:val="28"/>
          <w:lang w:val="tt-RU"/>
        </w:rPr>
        <w:t>3.9. Тантаналы рәвештә никах теркәүгә соңга калган затлар агымдагы көннең икенче буш вакытында яки</w:t>
      </w:r>
      <w:r>
        <w:rPr>
          <w:kern w:val="36"/>
          <w:sz w:val="28"/>
          <w:szCs w:val="28"/>
          <w:lang w:val="tt-RU"/>
        </w:rPr>
        <w:t>,</w:t>
      </w:r>
      <w:r w:rsidRPr="005335DC">
        <w:rPr>
          <w:kern w:val="36"/>
          <w:sz w:val="28"/>
          <w:szCs w:val="28"/>
          <w:lang w:val="tt-RU"/>
        </w:rPr>
        <w:t xml:space="preserve"> бу көнне билгеләнгән барлык никахларны теркәгәннән соң</w:t>
      </w:r>
      <w:r>
        <w:rPr>
          <w:kern w:val="36"/>
          <w:sz w:val="28"/>
          <w:szCs w:val="28"/>
          <w:lang w:val="tt-RU"/>
        </w:rPr>
        <w:t>,</w:t>
      </w:r>
      <w:r w:rsidRPr="005335DC">
        <w:rPr>
          <w:kern w:val="36"/>
          <w:sz w:val="28"/>
          <w:szCs w:val="28"/>
          <w:lang w:val="tt-RU"/>
        </w:rPr>
        <w:t xml:space="preserve"> соңгы пар булып</w:t>
      </w:r>
      <w:r>
        <w:rPr>
          <w:kern w:val="36"/>
          <w:sz w:val="28"/>
          <w:szCs w:val="28"/>
          <w:lang w:val="tt-RU"/>
        </w:rPr>
        <w:t>,</w:t>
      </w:r>
      <w:r w:rsidRPr="005335DC">
        <w:rPr>
          <w:kern w:val="36"/>
          <w:sz w:val="28"/>
          <w:szCs w:val="28"/>
          <w:lang w:val="tt-RU"/>
        </w:rPr>
        <w:t xml:space="preserve"> </w:t>
      </w:r>
      <w:r>
        <w:rPr>
          <w:kern w:val="36"/>
          <w:sz w:val="28"/>
          <w:szCs w:val="28"/>
          <w:lang w:val="tt-RU"/>
        </w:rPr>
        <w:t xml:space="preserve">тантана үткәрергә </w:t>
      </w:r>
      <w:r w:rsidRPr="005335DC">
        <w:rPr>
          <w:kern w:val="36"/>
          <w:sz w:val="28"/>
          <w:szCs w:val="28"/>
          <w:lang w:val="tt-RU"/>
        </w:rPr>
        <w:t>чакырылалар.</w:t>
      </w:r>
    </w:p>
    <w:p w:rsidR="005335DC" w:rsidRPr="00301537" w:rsidRDefault="005335DC" w:rsidP="005335DC">
      <w:pPr>
        <w:shd w:val="clear" w:color="auto" w:fill="FFFFFF"/>
        <w:ind w:firstLine="709"/>
        <w:jc w:val="both"/>
        <w:outlineLvl w:val="0"/>
        <w:rPr>
          <w:kern w:val="36"/>
          <w:sz w:val="28"/>
          <w:szCs w:val="28"/>
          <w:lang w:val="tt-RU"/>
        </w:rPr>
      </w:pPr>
      <w:r w:rsidRPr="005335DC">
        <w:rPr>
          <w:kern w:val="36"/>
          <w:sz w:val="28"/>
          <w:szCs w:val="28"/>
          <w:lang w:val="tt-RU"/>
        </w:rPr>
        <w:t>3.10. Никах теркәү тантанасына кадәр Түбән Кама муниципаль районы ГХАТ идарәсенең җаваплы белгече кияү һәм кәләшне хаталар һәм/яки</w:t>
      </w:r>
      <w:r>
        <w:rPr>
          <w:kern w:val="36"/>
          <w:sz w:val="28"/>
          <w:szCs w:val="28"/>
          <w:lang w:val="tt-RU"/>
        </w:rPr>
        <w:t xml:space="preserve"> </w:t>
      </w:r>
      <w:r w:rsidRPr="005335DC">
        <w:rPr>
          <w:kern w:val="36"/>
          <w:sz w:val="28"/>
          <w:szCs w:val="28"/>
          <w:lang w:val="tt-RU"/>
        </w:rPr>
        <w:t xml:space="preserve">төгәлсезлекләр булу турындагы </w:t>
      </w:r>
      <w:r>
        <w:rPr>
          <w:kern w:val="36"/>
          <w:sz w:val="28"/>
          <w:szCs w:val="28"/>
          <w:lang w:val="tt-RU"/>
        </w:rPr>
        <w:t xml:space="preserve">никахны теркәү </w:t>
      </w:r>
      <w:r w:rsidRPr="005335DC">
        <w:rPr>
          <w:kern w:val="36"/>
          <w:sz w:val="28"/>
          <w:szCs w:val="28"/>
          <w:lang w:val="tt-RU"/>
        </w:rPr>
        <w:t>акт язуы эчтәлеге белән таныштыр</w:t>
      </w:r>
      <w:r>
        <w:rPr>
          <w:kern w:val="36"/>
          <w:sz w:val="28"/>
          <w:szCs w:val="28"/>
          <w:lang w:val="tt-RU"/>
        </w:rPr>
        <w:t>а.</w:t>
      </w:r>
    </w:p>
    <w:p w:rsidR="005335DC" w:rsidRPr="00DF3A17" w:rsidRDefault="005335DC" w:rsidP="005335DC">
      <w:pPr>
        <w:shd w:val="clear" w:color="auto" w:fill="FFFFFF"/>
        <w:ind w:firstLine="709"/>
        <w:jc w:val="both"/>
        <w:outlineLvl w:val="0"/>
        <w:rPr>
          <w:kern w:val="36"/>
          <w:sz w:val="28"/>
          <w:szCs w:val="28"/>
          <w:lang w:val="tt-RU"/>
        </w:rPr>
      </w:pPr>
      <w:r w:rsidRPr="00DF3A17">
        <w:rPr>
          <w:sz w:val="28"/>
          <w:szCs w:val="28"/>
          <w:lang w:val="tt-RU"/>
        </w:rPr>
        <w:t xml:space="preserve">3.11. </w:t>
      </w:r>
      <w:r w:rsidRPr="00DF3A17">
        <w:rPr>
          <w:kern w:val="36"/>
          <w:sz w:val="28"/>
          <w:szCs w:val="28"/>
          <w:lang w:val="tt-RU"/>
        </w:rPr>
        <w:t>Хаталар һәм/яки ялгышлыклар ачыкланган очракта, бу хакта Түбән Кама муниципаль районы ГХАТ Идарәсе белгеченә никахны теркәү турындагы акт язмасында</w:t>
      </w:r>
      <w:r>
        <w:rPr>
          <w:kern w:val="36"/>
          <w:sz w:val="28"/>
          <w:szCs w:val="28"/>
          <w:lang w:val="tt-RU"/>
        </w:rPr>
        <w:t xml:space="preserve"> аларны</w:t>
      </w:r>
      <w:r w:rsidRPr="00DF3A17">
        <w:rPr>
          <w:kern w:val="36"/>
          <w:sz w:val="28"/>
          <w:szCs w:val="28"/>
          <w:lang w:val="tt-RU"/>
        </w:rPr>
        <w:t xml:space="preserve"> бетерү турында хәбәр итәргә кирәк.</w:t>
      </w:r>
    </w:p>
    <w:p w:rsidR="005335DC" w:rsidRPr="00DF3A17" w:rsidRDefault="005335DC" w:rsidP="005335DC">
      <w:pPr>
        <w:shd w:val="clear" w:color="auto" w:fill="FFFFFF"/>
        <w:ind w:firstLine="709"/>
        <w:jc w:val="both"/>
        <w:outlineLvl w:val="0"/>
        <w:rPr>
          <w:sz w:val="28"/>
          <w:szCs w:val="28"/>
          <w:lang w:val="tt-RU"/>
        </w:rPr>
      </w:pPr>
      <w:r w:rsidRPr="00DF3A17">
        <w:rPr>
          <w:sz w:val="28"/>
          <w:szCs w:val="28"/>
          <w:lang w:val="tt-RU"/>
        </w:rPr>
        <w:lastRenderedPageBreak/>
        <w:t>3.12. Никахлашу турында таныклык</w:t>
      </w:r>
      <w:r>
        <w:rPr>
          <w:sz w:val="28"/>
          <w:szCs w:val="28"/>
          <w:lang w:val="tt-RU"/>
        </w:rPr>
        <w:t xml:space="preserve"> </w:t>
      </w:r>
      <w:r w:rsidRPr="00DF3A17">
        <w:rPr>
          <w:sz w:val="28"/>
          <w:szCs w:val="28"/>
          <w:lang w:val="tt-RU"/>
        </w:rPr>
        <w:t>–</w:t>
      </w:r>
      <w:r>
        <w:rPr>
          <w:sz w:val="28"/>
          <w:szCs w:val="28"/>
          <w:lang w:val="tt-RU"/>
        </w:rPr>
        <w:t xml:space="preserve"> </w:t>
      </w:r>
      <w:r w:rsidRPr="00DF3A17">
        <w:rPr>
          <w:sz w:val="28"/>
          <w:szCs w:val="28"/>
          <w:lang w:val="tt-RU"/>
        </w:rPr>
        <w:t xml:space="preserve">ул </w:t>
      </w:r>
      <w:r>
        <w:rPr>
          <w:sz w:val="28"/>
          <w:szCs w:val="28"/>
          <w:lang w:val="tt-RU"/>
        </w:rPr>
        <w:t>никахка керүче</w:t>
      </w:r>
      <w:r w:rsidRPr="00DF3A17">
        <w:rPr>
          <w:sz w:val="28"/>
          <w:szCs w:val="28"/>
          <w:lang w:val="tt-RU"/>
        </w:rPr>
        <w:t xml:space="preserve"> затларн</w:t>
      </w:r>
      <w:r>
        <w:rPr>
          <w:sz w:val="28"/>
          <w:szCs w:val="28"/>
          <w:lang w:val="tt-RU"/>
        </w:rPr>
        <w:t>ың шәхси мәгълүматлары күрсәтелгән</w:t>
      </w:r>
      <w:r w:rsidRPr="00DF3A17">
        <w:rPr>
          <w:sz w:val="28"/>
          <w:szCs w:val="28"/>
          <w:lang w:val="tt-RU"/>
        </w:rPr>
        <w:t xml:space="preserve"> (ФИО, туу датасы, туган урыны, милләте, гражданлыгы һ.</w:t>
      </w:r>
      <w:r>
        <w:rPr>
          <w:sz w:val="28"/>
          <w:szCs w:val="28"/>
          <w:lang w:val="tt-RU"/>
        </w:rPr>
        <w:t>б.</w:t>
      </w:r>
      <w:r w:rsidRPr="00DF3A17">
        <w:rPr>
          <w:sz w:val="28"/>
          <w:szCs w:val="28"/>
          <w:lang w:val="tt-RU"/>
        </w:rPr>
        <w:t>)</w:t>
      </w:r>
      <w:r>
        <w:rPr>
          <w:sz w:val="28"/>
          <w:szCs w:val="28"/>
          <w:lang w:val="tt-RU"/>
        </w:rPr>
        <w:t xml:space="preserve"> герблы бланк</w:t>
      </w:r>
      <w:r w:rsidRPr="00DF3A17">
        <w:rPr>
          <w:sz w:val="28"/>
          <w:szCs w:val="28"/>
          <w:lang w:val="tt-RU"/>
        </w:rPr>
        <w:t>.</w:t>
      </w:r>
    </w:p>
    <w:p w:rsidR="005335DC" w:rsidRPr="005335DC" w:rsidRDefault="005335DC" w:rsidP="005335DC">
      <w:pPr>
        <w:shd w:val="clear" w:color="auto" w:fill="FFFFFF"/>
        <w:ind w:firstLine="709"/>
        <w:jc w:val="both"/>
        <w:outlineLvl w:val="0"/>
        <w:rPr>
          <w:spacing w:val="2"/>
          <w:sz w:val="28"/>
          <w:szCs w:val="28"/>
          <w:shd w:val="clear" w:color="auto" w:fill="FFFFFF"/>
          <w:lang w:val="tt-RU"/>
        </w:rPr>
      </w:pPr>
      <w:r w:rsidRPr="005335DC">
        <w:rPr>
          <w:spacing w:val="2"/>
          <w:sz w:val="28"/>
          <w:szCs w:val="28"/>
          <w:shd w:val="clear" w:color="auto" w:fill="FFFFFF"/>
          <w:lang w:val="tt-RU"/>
        </w:rPr>
        <w:t>Әлеге мәгълүмат Татарстан Республикасының ике дәүләт телендә</w:t>
      </w:r>
      <w:r>
        <w:rPr>
          <w:spacing w:val="2"/>
          <w:sz w:val="28"/>
          <w:szCs w:val="28"/>
          <w:shd w:val="clear" w:color="auto" w:fill="FFFFFF"/>
          <w:lang w:val="tt-RU"/>
        </w:rPr>
        <w:t xml:space="preserve"> – </w:t>
      </w:r>
      <w:r w:rsidRPr="005335DC">
        <w:rPr>
          <w:spacing w:val="2"/>
          <w:sz w:val="28"/>
          <w:szCs w:val="28"/>
          <w:shd w:val="clear" w:color="auto" w:fill="FFFFFF"/>
          <w:lang w:val="tt-RU"/>
        </w:rPr>
        <w:t xml:space="preserve">рус һәм татар телләрендә күрсәтелә. Никахка кергән һәм/яки аларның берсенең фамилиясе, исеме, атасының исеме аерым язылган очракта, алга таба </w:t>
      </w:r>
      <w:r>
        <w:rPr>
          <w:spacing w:val="2"/>
          <w:sz w:val="28"/>
          <w:szCs w:val="28"/>
          <w:shd w:val="clear" w:color="auto" w:fill="FFFFFF"/>
          <w:lang w:val="tt-RU"/>
        </w:rPr>
        <w:t xml:space="preserve">никах турында таныклыкка </w:t>
      </w:r>
      <w:r w:rsidRPr="005335DC">
        <w:rPr>
          <w:spacing w:val="2"/>
          <w:sz w:val="28"/>
          <w:szCs w:val="28"/>
          <w:shd w:val="clear" w:color="auto" w:fill="FFFFFF"/>
          <w:lang w:val="tt-RU"/>
        </w:rPr>
        <w:t>төзәтмәләр кертү өчен</w:t>
      </w:r>
      <w:r>
        <w:rPr>
          <w:spacing w:val="2"/>
          <w:sz w:val="28"/>
          <w:szCs w:val="28"/>
          <w:shd w:val="clear" w:color="auto" w:fill="FFFFFF"/>
          <w:lang w:val="tt-RU"/>
        </w:rPr>
        <w:t>,</w:t>
      </w:r>
      <w:r w:rsidRPr="005335DC">
        <w:rPr>
          <w:spacing w:val="2"/>
          <w:sz w:val="28"/>
          <w:szCs w:val="28"/>
          <w:shd w:val="clear" w:color="auto" w:fill="FFFFFF"/>
          <w:lang w:val="tt-RU"/>
        </w:rPr>
        <w:t xml:space="preserve"> ТКМР ГХАТ Идарәсе белгечләренә (</w:t>
      </w:r>
      <w:r>
        <w:rPr>
          <w:spacing w:val="2"/>
          <w:sz w:val="28"/>
          <w:szCs w:val="28"/>
          <w:shd w:val="clear" w:color="auto" w:fill="FFFFFF"/>
          <w:lang w:val="tt-RU"/>
        </w:rPr>
        <w:t xml:space="preserve">никах </w:t>
      </w:r>
      <w:r w:rsidRPr="005335DC">
        <w:rPr>
          <w:spacing w:val="2"/>
          <w:sz w:val="28"/>
          <w:szCs w:val="28"/>
          <w:shd w:val="clear" w:color="auto" w:fill="FFFFFF"/>
          <w:lang w:val="tt-RU"/>
        </w:rPr>
        <w:t>дәүләт теркәве узган көннән соң</w:t>
      </w:r>
      <w:r>
        <w:rPr>
          <w:spacing w:val="2"/>
          <w:sz w:val="28"/>
          <w:szCs w:val="28"/>
          <w:shd w:val="clear" w:color="auto" w:fill="FFFFFF"/>
          <w:lang w:val="tt-RU"/>
        </w:rPr>
        <w:t xml:space="preserve"> </w:t>
      </w:r>
      <w:r w:rsidRPr="0055630B">
        <w:rPr>
          <w:spacing w:val="2"/>
          <w:sz w:val="28"/>
          <w:szCs w:val="28"/>
          <w:shd w:val="clear" w:color="auto" w:fill="FFFFFF"/>
          <w:lang w:val="tt-RU"/>
        </w:rPr>
        <w:t>10 календарь көннән дә соңга калмыйча</w:t>
      </w:r>
      <w:r w:rsidRPr="005335DC">
        <w:rPr>
          <w:spacing w:val="2"/>
          <w:sz w:val="28"/>
          <w:szCs w:val="28"/>
          <w:shd w:val="clear" w:color="auto" w:fill="FFFFFF"/>
          <w:lang w:val="tt-RU"/>
        </w:rPr>
        <w:t>) бу хакта хәбәр итәргә кирәк.</w:t>
      </w:r>
    </w:p>
    <w:p w:rsidR="005335DC" w:rsidRPr="005335DC" w:rsidRDefault="005335DC" w:rsidP="005335DC">
      <w:pPr>
        <w:shd w:val="clear" w:color="auto" w:fill="FFFFFF"/>
        <w:ind w:firstLine="709"/>
        <w:jc w:val="both"/>
        <w:outlineLvl w:val="0"/>
        <w:rPr>
          <w:kern w:val="36"/>
          <w:sz w:val="28"/>
          <w:szCs w:val="28"/>
          <w:lang w:val="tt-RU"/>
        </w:rPr>
      </w:pPr>
      <w:r w:rsidRPr="005335DC">
        <w:rPr>
          <w:sz w:val="28"/>
          <w:szCs w:val="28"/>
          <w:lang w:val="tt-RU"/>
        </w:rPr>
        <w:t xml:space="preserve">3.13. </w:t>
      </w:r>
      <w:r w:rsidRPr="005335DC">
        <w:rPr>
          <w:kern w:val="36"/>
          <w:sz w:val="28"/>
          <w:szCs w:val="28"/>
          <w:lang w:val="tt-RU"/>
        </w:rPr>
        <w:t>Никах теркәү тантанасына кадәр кияү</w:t>
      </w:r>
      <w:r>
        <w:rPr>
          <w:kern w:val="36"/>
          <w:sz w:val="28"/>
          <w:szCs w:val="28"/>
          <w:lang w:val="tt-RU"/>
        </w:rPr>
        <w:t xml:space="preserve">, </w:t>
      </w:r>
      <w:r w:rsidRPr="0055630B">
        <w:rPr>
          <w:kern w:val="36"/>
          <w:sz w:val="28"/>
          <w:szCs w:val="28"/>
          <w:lang w:val="tt-RU"/>
        </w:rPr>
        <w:t>никах теркәү турында таныклык</w:t>
      </w:r>
      <w:r>
        <w:rPr>
          <w:kern w:val="36"/>
          <w:sz w:val="28"/>
          <w:szCs w:val="28"/>
          <w:lang w:val="tt-RU"/>
        </w:rPr>
        <w:t xml:space="preserve">ның герблы бланкын алган өчен, </w:t>
      </w:r>
      <w:r w:rsidRPr="005335DC">
        <w:rPr>
          <w:kern w:val="36"/>
          <w:sz w:val="28"/>
          <w:szCs w:val="28"/>
          <w:lang w:val="tt-RU"/>
        </w:rPr>
        <w:t xml:space="preserve">беренчел </w:t>
      </w:r>
      <w:r>
        <w:rPr>
          <w:kern w:val="36"/>
          <w:sz w:val="28"/>
          <w:szCs w:val="28"/>
          <w:lang w:val="tt-RU"/>
        </w:rPr>
        <w:t xml:space="preserve">никах теркәү таныклагы </w:t>
      </w:r>
      <w:r w:rsidRPr="005335DC">
        <w:rPr>
          <w:kern w:val="36"/>
          <w:sz w:val="28"/>
          <w:szCs w:val="28"/>
          <w:lang w:val="tt-RU"/>
        </w:rPr>
        <w:t xml:space="preserve">бирү </w:t>
      </w:r>
      <w:r>
        <w:rPr>
          <w:kern w:val="36"/>
          <w:sz w:val="28"/>
          <w:szCs w:val="28"/>
          <w:lang w:val="tt-RU"/>
        </w:rPr>
        <w:t xml:space="preserve">журналында </w:t>
      </w:r>
      <w:r w:rsidRPr="005335DC">
        <w:rPr>
          <w:kern w:val="36"/>
          <w:sz w:val="28"/>
          <w:szCs w:val="28"/>
          <w:lang w:val="tt-RU"/>
        </w:rPr>
        <w:t>имзасын куя.</w:t>
      </w:r>
    </w:p>
    <w:p w:rsidR="005335DC" w:rsidRPr="005335DC" w:rsidRDefault="005335DC" w:rsidP="005335DC">
      <w:pPr>
        <w:shd w:val="clear" w:color="auto" w:fill="FFFFFF"/>
        <w:ind w:firstLine="709"/>
        <w:jc w:val="both"/>
        <w:outlineLvl w:val="0"/>
        <w:rPr>
          <w:spacing w:val="2"/>
          <w:sz w:val="28"/>
          <w:szCs w:val="28"/>
          <w:shd w:val="clear" w:color="auto" w:fill="FFFFFF"/>
          <w:lang w:val="tt-RU"/>
        </w:rPr>
      </w:pPr>
      <w:r w:rsidRPr="005335DC">
        <w:rPr>
          <w:sz w:val="28"/>
          <w:szCs w:val="28"/>
          <w:lang w:val="tt-RU"/>
        </w:rPr>
        <w:t xml:space="preserve">3.14. </w:t>
      </w:r>
      <w:r w:rsidRPr="005335DC">
        <w:rPr>
          <w:spacing w:val="2"/>
          <w:sz w:val="28"/>
          <w:szCs w:val="28"/>
          <w:shd w:val="clear" w:color="auto" w:fill="FFFFFF"/>
          <w:lang w:val="tt-RU"/>
        </w:rPr>
        <w:t>Түбән Кама муниципаль районы ГХАТ Идарәсе башлыгы белән</w:t>
      </w:r>
      <w:r>
        <w:rPr>
          <w:spacing w:val="2"/>
          <w:sz w:val="28"/>
          <w:szCs w:val="28"/>
          <w:shd w:val="clear" w:color="auto" w:fill="FFFFFF"/>
          <w:lang w:val="tt-RU"/>
        </w:rPr>
        <w:t xml:space="preserve"> </w:t>
      </w:r>
      <w:r w:rsidRPr="005335DC">
        <w:rPr>
          <w:spacing w:val="2"/>
          <w:sz w:val="28"/>
          <w:szCs w:val="28"/>
          <w:shd w:val="clear" w:color="auto" w:fill="FFFFFF"/>
          <w:lang w:val="tt-RU"/>
        </w:rPr>
        <w:t xml:space="preserve">килешенеп, </w:t>
      </w:r>
      <w:r>
        <w:rPr>
          <w:spacing w:val="2"/>
          <w:sz w:val="28"/>
          <w:szCs w:val="28"/>
          <w:shd w:val="clear" w:color="auto" w:fill="FFFFFF"/>
          <w:lang w:val="tt-RU"/>
        </w:rPr>
        <w:t>н</w:t>
      </w:r>
      <w:r w:rsidRPr="00DE6FE8">
        <w:rPr>
          <w:spacing w:val="2"/>
          <w:sz w:val="28"/>
          <w:szCs w:val="28"/>
          <w:shd w:val="clear" w:color="auto" w:fill="FFFFFF"/>
          <w:lang w:val="tt-RU"/>
        </w:rPr>
        <w:t>икахка керүче затлар</w:t>
      </w:r>
      <w:r>
        <w:rPr>
          <w:spacing w:val="2"/>
          <w:sz w:val="28"/>
          <w:szCs w:val="28"/>
          <w:shd w:val="clear" w:color="auto" w:fill="FFFFFF"/>
          <w:lang w:val="tt-RU"/>
        </w:rPr>
        <w:t xml:space="preserve"> </w:t>
      </w:r>
      <w:r w:rsidRPr="005335DC">
        <w:rPr>
          <w:spacing w:val="2"/>
          <w:sz w:val="28"/>
          <w:szCs w:val="28"/>
          <w:shd w:val="clear" w:color="auto" w:fill="FFFFFF"/>
          <w:lang w:val="tt-RU"/>
        </w:rPr>
        <w:t>никах теркәү буенча тантана сценариен үзгәртү буенча тәкъдимнәр</w:t>
      </w:r>
      <w:r>
        <w:rPr>
          <w:spacing w:val="2"/>
          <w:sz w:val="28"/>
          <w:szCs w:val="28"/>
          <w:shd w:val="clear" w:color="auto" w:fill="FFFFFF"/>
          <w:lang w:val="tt-RU"/>
        </w:rPr>
        <w:t xml:space="preserve"> </w:t>
      </w:r>
      <w:r w:rsidRPr="00DE6FE8">
        <w:rPr>
          <w:spacing w:val="2"/>
          <w:sz w:val="28"/>
          <w:szCs w:val="28"/>
          <w:shd w:val="clear" w:color="auto" w:fill="FFFFFF"/>
          <w:lang w:val="tt-RU"/>
        </w:rPr>
        <w:t>(ника</w:t>
      </w:r>
      <w:r>
        <w:rPr>
          <w:spacing w:val="2"/>
          <w:sz w:val="28"/>
          <w:szCs w:val="28"/>
          <w:shd w:val="clear" w:color="auto" w:fill="FFFFFF"/>
          <w:lang w:val="tt-RU"/>
        </w:rPr>
        <w:t>х дәүләт теркәвенә кадәр</w:t>
      </w:r>
      <w:r w:rsidRPr="00DE6FE8">
        <w:rPr>
          <w:spacing w:val="2"/>
          <w:sz w:val="28"/>
          <w:szCs w:val="28"/>
          <w:shd w:val="clear" w:color="auto" w:fill="FFFFFF"/>
          <w:lang w:val="tt-RU"/>
        </w:rPr>
        <w:t xml:space="preserve"> 10 календарь көннән дә соңга калмыйча)</w:t>
      </w:r>
      <w:r>
        <w:rPr>
          <w:spacing w:val="2"/>
          <w:sz w:val="28"/>
          <w:szCs w:val="28"/>
          <w:shd w:val="clear" w:color="auto" w:fill="FFFFFF"/>
          <w:lang w:val="tt-RU"/>
        </w:rPr>
        <w:t xml:space="preserve"> </w:t>
      </w:r>
      <w:r w:rsidRPr="005335DC">
        <w:rPr>
          <w:spacing w:val="2"/>
          <w:sz w:val="28"/>
          <w:szCs w:val="28"/>
          <w:shd w:val="clear" w:color="auto" w:fill="FFFFFF"/>
          <w:lang w:val="tt-RU"/>
        </w:rPr>
        <w:t>кертә ала.</w:t>
      </w:r>
    </w:p>
    <w:p w:rsidR="005335DC" w:rsidRPr="005335DC" w:rsidRDefault="005335DC" w:rsidP="005335DC">
      <w:pPr>
        <w:shd w:val="clear" w:color="auto" w:fill="FFFFFF"/>
        <w:ind w:firstLine="709"/>
        <w:jc w:val="both"/>
        <w:outlineLvl w:val="0"/>
        <w:rPr>
          <w:spacing w:val="2"/>
          <w:sz w:val="28"/>
          <w:szCs w:val="28"/>
          <w:shd w:val="clear" w:color="auto" w:fill="FFFFFF"/>
          <w:lang w:val="tt-RU"/>
        </w:rPr>
      </w:pPr>
      <w:r w:rsidRPr="005335DC">
        <w:rPr>
          <w:lang w:val="tt-RU"/>
        </w:rPr>
        <w:t xml:space="preserve"> </w:t>
      </w:r>
      <w:r w:rsidRPr="00DE6FE8">
        <w:rPr>
          <w:sz w:val="28"/>
          <w:lang w:val="tt-RU"/>
        </w:rPr>
        <w:t>Ни</w:t>
      </w:r>
      <w:r w:rsidRPr="005335DC">
        <w:rPr>
          <w:spacing w:val="2"/>
          <w:sz w:val="28"/>
          <w:szCs w:val="28"/>
          <w:shd w:val="clear" w:color="auto" w:fill="FFFFFF"/>
          <w:lang w:val="tt-RU"/>
        </w:rPr>
        <w:t>ках теркәү тантанасын үткәрү сценариена үзгәрешләр кертелми, әгәр сценарийны үзгәртү буенча тәкъдимнәр әлеге Кагыйдәләр белән билгеләнгән таләпләргә туры килмәсә.</w:t>
      </w:r>
    </w:p>
    <w:p w:rsidR="005335DC" w:rsidRPr="005335DC" w:rsidRDefault="005335DC" w:rsidP="005335DC">
      <w:pPr>
        <w:shd w:val="clear" w:color="auto" w:fill="FFFFFF"/>
        <w:ind w:firstLine="709"/>
        <w:jc w:val="both"/>
        <w:outlineLvl w:val="0"/>
        <w:rPr>
          <w:spacing w:val="2"/>
          <w:sz w:val="28"/>
          <w:szCs w:val="28"/>
          <w:shd w:val="clear" w:color="auto" w:fill="FFFFFF"/>
          <w:lang w:val="tt-RU"/>
        </w:rPr>
      </w:pPr>
      <w:r w:rsidRPr="005335DC">
        <w:rPr>
          <w:lang w:val="tt-RU"/>
        </w:rPr>
        <w:t xml:space="preserve"> </w:t>
      </w:r>
      <w:r w:rsidRPr="005335DC">
        <w:rPr>
          <w:sz w:val="28"/>
          <w:szCs w:val="28"/>
          <w:lang w:val="tt-RU"/>
        </w:rPr>
        <w:t>Түбән Кама муниципаль районы ГХАТ идарәсе җитәкчесе тарафыннан расланган никах теркәү тантанасының сценарие үзгәрергә тиеш түгел.</w:t>
      </w:r>
    </w:p>
    <w:p w:rsidR="005335DC" w:rsidRPr="005335DC" w:rsidRDefault="005335DC" w:rsidP="005335DC">
      <w:pPr>
        <w:shd w:val="clear" w:color="auto" w:fill="FFFFFF"/>
        <w:ind w:firstLine="709"/>
        <w:jc w:val="both"/>
        <w:outlineLvl w:val="0"/>
        <w:rPr>
          <w:sz w:val="28"/>
          <w:szCs w:val="28"/>
          <w:lang w:val="tt-RU"/>
        </w:rPr>
      </w:pPr>
      <w:r w:rsidRPr="005335DC">
        <w:rPr>
          <w:sz w:val="28"/>
          <w:szCs w:val="28"/>
          <w:lang w:val="tt-RU"/>
        </w:rPr>
        <w:t>3.15. Никахка керүче затлар никах теркәү тантанасында катнашу өчен</w:t>
      </w:r>
      <w:r>
        <w:rPr>
          <w:sz w:val="28"/>
          <w:szCs w:val="28"/>
          <w:lang w:val="tt-RU"/>
        </w:rPr>
        <w:t xml:space="preserve"> </w:t>
      </w:r>
      <w:r w:rsidRPr="00291ACD">
        <w:rPr>
          <w:sz w:val="28"/>
          <w:szCs w:val="28"/>
          <w:lang w:val="tt-RU"/>
        </w:rPr>
        <w:t>50 кешедән артмаган санда (төп залда урыннар санына карап)</w:t>
      </w:r>
      <w:r>
        <w:rPr>
          <w:sz w:val="28"/>
          <w:szCs w:val="28"/>
          <w:lang w:val="tt-RU"/>
        </w:rPr>
        <w:t xml:space="preserve"> кунаклар</w:t>
      </w:r>
      <w:r w:rsidRPr="005335DC">
        <w:rPr>
          <w:sz w:val="28"/>
          <w:szCs w:val="28"/>
          <w:lang w:val="tt-RU"/>
        </w:rPr>
        <w:t xml:space="preserve"> чакырырга мөмкин.</w:t>
      </w:r>
    </w:p>
    <w:p w:rsidR="005335DC" w:rsidRPr="005335DC" w:rsidRDefault="005335DC" w:rsidP="005335DC">
      <w:pPr>
        <w:shd w:val="clear" w:color="auto" w:fill="FFFFFF"/>
        <w:ind w:firstLine="709"/>
        <w:jc w:val="both"/>
        <w:outlineLvl w:val="0"/>
        <w:rPr>
          <w:kern w:val="36"/>
          <w:sz w:val="28"/>
          <w:szCs w:val="28"/>
          <w:lang w:val="tt-RU"/>
        </w:rPr>
      </w:pPr>
      <w:r w:rsidRPr="005335DC">
        <w:rPr>
          <w:sz w:val="28"/>
          <w:szCs w:val="28"/>
          <w:lang w:val="tt-RU"/>
        </w:rPr>
        <w:t xml:space="preserve">3.16. </w:t>
      </w:r>
      <w:r w:rsidRPr="005335DC">
        <w:rPr>
          <w:lang w:val="tt-RU"/>
        </w:rPr>
        <w:t xml:space="preserve"> </w:t>
      </w:r>
      <w:r w:rsidRPr="005335DC">
        <w:rPr>
          <w:sz w:val="28"/>
          <w:szCs w:val="28"/>
          <w:lang w:val="tt-RU"/>
        </w:rPr>
        <w:t>Түбән Кама муниципаль районы ГХАТ идарәсендә никахлашучы затлар, шулай ук чакырылган кунаклар муниципаль милектән (әлеге Кагыйдә белән билгеләнгән очраклардан тыш) файдалану хокукына ия һәм аңа сакчыл мөнәсәбәттә булырга тиеш.</w:t>
      </w:r>
    </w:p>
    <w:p w:rsidR="005335DC" w:rsidRPr="005335DC" w:rsidRDefault="005335DC" w:rsidP="005335DC">
      <w:pPr>
        <w:spacing w:line="317" w:lineRule="atLeast"/>
        <w:ind w:right="20" w:firstLine="724"/>
        <w:jc w:val="both"/>
        <w:rPr>
          <w:sz w:val="28"/>
          <w:szCs w:val="28"/>
          <w:lang w:val="tt-RU"/>
        </w:rPr>
      </w:pPr>
      <w:r w:rsidRPr="005335DC">
        <w:rPr>
          <w:kern w:val="36"/>
          <w:sz w:val="28"/>
          <w:szCs w:val="28"/>
          <w:lang w:val="tt-RU"/>
        </w:rPr>
        <w:t>3.17</w:t>
      </w:r>
      <w:r>
        <w:rPr>
          <w:kern w:val="36"/>
          <w:sz w:val="28"/>
          <w:szCs w:val="28"/>
          <w:lang w:val="tt-RU"/>
        </w:rPr>
        <w:t xml:space="preserve">. </w:t>
      </w:r>
      <w:r w:rsidRPr="005335DC">
        <w:rPr>
          <w:sz w:val="28"/>
          <w:szCs w:val="28"/>
          <w:lang w:val="tt-RU"/>
        </w:rPr>
        <w:t>Никах теркәү тантанасын үткәрү тәртибен бозу булмасын өчен, чакырылган кунакларга тантана башланыр алдыннан мобиль телефоннарны</w:t>
      </w:r>
      <w:r>
        <w:rPr>
          <w:sz w:val="28"/>
          <w:szCs w:val="28"/>
          <w:lang w:val="tt-RU"/>
        </w:rPr>
        <w:t xml:space="preserve">ң тавышын </w:t>
      </w:r>
      <w:r w:rsidRPr="005335DC">
        <w:rPr>
          <w:sz w:val="28"/>
          <w:szCs w:val="28"/>
          <w:lang w:val="tt-RU"/>
        </w:rPr>
        <w:t xml:space="preserve"> өзәргә кирәк.</w:t>
      </w:r>
    </w:p>
    <w:p w:rsidR="005335DC" w:rsidRPr="005335DC" w:rsidRDefault="005335DC" w:rsidP="005335DC">
      <w:pPr>
        <w:shd w:val="clear" w:color="auto" w:fill="FFFFFF"/>
        <w:ind w:firstLine="709"/>
        <w:jc w:val="both"/>
        <w:outlineLvl w:val="0"/>
        <w:rPr>
          <w:kern w:val="36"/>
          <w:sz w:val="28"/>
          <w:szCs w:val="28"/>
          <w:lang w:val="tt-RU"/>
        </w:rPr>
      </w:pPr>
      <w:r w:rsidRPr="005335DC">
        <w:rPr>
          <w:sz w:val="28"/>
          <w:szCs w:val="28"/>
          <w:lang w:val="tt-RU"/>
        </w:rPr>
        <w:t>3.18. Т</w:t>
      </w:r>
      <w:r>
        <w:rPr>
          <w:sz w:val="28"/>
          <w:szCs w:val="28"/>
          <w:lang w:val="tt-RU"/>
        </w:rPr>
        <w:t>К</w:t>
      </w:r>
      <w:r w:rsidRPr="005335DC">
        <w:rPr>
          <w:sz w:val="28"/>
          <w:szCs w:val="28"/>
          <w:lang w:val="tt-RU"/>
        </w:rPr>
        <w:t xml:space="preserve">МР ГХАТ Идарәсе бинасында фото һәм видеога төшерү өчен чакырылган затлар бинага </w:t>
      </w:r>
      <w:r>
        <w:rPr>
          <w:sz w:val="28"/>
          <w:szCs w:val="28"/>
          <w:lang w:val="tt-RU"/>
        </w:rPr>
        <w:t xml:space="preserve">алар хезмәтенә заказ биргән </w:t>
      </w:r>
      <w:r w:rsidRPr="005335DC">
        <w:rPr>
          <w:sz w:val="28"/>
          <w:szCs w:val="28"/>
          <w:lang w:val="tt-RU"/>
        </w:rPr>
        <w:t>пар белән</w:t>
      </w:r>
      <w:r>
        <w:rPr>
          <w:sz w:val="28"/>
          <w:szCs w:val="28"/>
          <w:lang w:val="tt-RU"/>
        </w:rPr>
        <w:t xml:space="preserve"> керә һәм</w:t>
      </w:r>
      <w:r w:rsidRPr="005335DC">
        <w:rPr>
          <w:sz w:val="28"/>
          <w:szCs w:val="28"/>
          <w:lang w:val="tt-RU"/>
        </w:rPr>
        <w:t xml:space="preserve"> чыга.</w:t>
      </w:r>
    </w:p>
    <w:p w:rsidR="005335DC" w:rsidRPr="005335DC" w:rsidRDefault="005335DC" w:rsidP="005335DC">
      <w:pPr>
        <w:spacing w:line="317" w:lineRule="atLeast"/>
        <w:ind w:right="20" w:firstLine="724"/>
        <w:jc w:val="both"/>
        <w:rPr>
          <w:sz w:val="28"/>
          <w:szCs w:val="28"/>
          <w:lang w:val="tt-RU"/>
        </w:rPr>
      </w:pPr>
      <w:r w:rsidRPr="005335DC">
        <w:rPr>
          <w:sz w:val="28"/>
          <w:szCs w:val="28"/>
          <w:lang w:val="tt-RU"/>
        </w:rPr>
        <w:t>3.19. 3.18 пунктында күрсәтелгән затлар никах теркәү тантанасында төп залның төгәл билгеләнгән урынында хезмәт күрсәтә.</w:t>
      </w:r>
    </w:p>
    <w:p w:rsidR="005335DC" w:rsidRPr="005335DC" w:rsidRDefault="005335DC" w:rsidP="005335DC">
      <w:pPr>
        <w:spacing w:line="317" w:lineRule="atLeast"/>
        <w:ind w:right="20" w:firstLine="724"/>
        <w:jc w:val="both"/>
        <w:rPr>
          <w:sz w:val="28"/>
          <w:szCs w:val="28"/>
          <w:u w:val="single"/>
          <w:lang w:val="tt-RU"/>
        </w:rPr>
      </w:pPr>
      <w:r w:rsidRPr="005335DC">
        <w:rPr>
          <w:sz w:val="28"/>
          <w:szCs w:val="28"/>
          <w:lang w:val="tt-RU"/>
        </w:rPr>
        <w:t>3.20.  Түбән Кама муниципаль районы ГХАТ Идарәсенә килүчеләргә, кунак</w:t>
      </w:r>
      <w:r>
        <w:rPr>
          <w:sz w:val="28"/>
          <w:szCs w:val="28"/>
          <w:lang w:val="tt-RU"/>
        </w:rPr>
        <w:t>-</w:t>
      </w:r>
      <w:r w:rsidRPr="005335DC">
        <w:rPr>
          <w:sz w:val="28"/>
          <w:szCs w:val="28"/>
          <w:lang w:val="tt-RU"/>
        </w:rPr>
        <w:t>ларга (шул исәптән фото һәм видео төшерү өчен чакырылган затларга) тиешле урынга һәм вакыйгага туры килгән кием формасын үтәргә кирәк.</w:t>
      </w:r>
    </w:p>
    <w:p w:rsidR="005335DC" w:rsidRPr="005335DC" w:rsidRDefault="005335DC" w:rsidP="005335DC">
      <w:pPr>
        <w:tabs>
          <w:tab w:val="left" w:pos="1560"/>
        </w:tabs>
        <w:spacing w:line="317" w:lineRule="atLeast"/>
        <w:ind w:left="40" w:right="20" w:firstLine="700"/>
        <w:jc w:val="both"/>
        <w:rPr>
          <w:sz w:val="28"/>
          <w:szCs w:val="28"/>
          <w:lang w:val="tt-RU"/>
        </w:rPr>
      </w:pPr>
      <w:r w:rsidRPr="005335DC">
        <w:rPr>
          <w:sz w:val="28"/>
          <w:szCs w:val="28"/>
          <w:lang w:val="tt-RU"/>
        </w:rPr>
        <w:t xml:space="preserve">3.21. Никах теркәү тантанасында ата-аналарга (законлы </w:t>
      </w:r>
      <w:r>
        <w:rPr>
          <w:sz w:val="28"/>
          <w:szCs w:val="28"/>
          <w:lang w:val="tt-RU"/>
        </w:rPr>
        <w:t>вәкилләр</w:t>
      </w:r>
      <w:r w:rsidRPr="005335DC">
        <w:rPr>
          <w:sz w:val="28"/>
          <w:szCs w:val="28"/>
          <w:lang w:val="tt-RU"/>
        </w:rPr>
        <w:t>) балигъ булмаган балаларның үз-үзләрен тотышына контрольне тормышка ашырырга,</w:t>
      </w:r>
      <w:r>
        <w:rPr>
          <w:sz w:val="28"/>
          <w:szCs w:val="28"/>
          <w:lang w:val="tt-RU"/>
        </w:rPr>
        <w:t xml:space="preserve">             </w:t>
      </w:r>
      <w:r w:rsidRPr="005335DC">
        <w:rPr>
          <w:sz w:val="28"/>
          <w:szCs w:val="28"/>
          <w:lang w:val="tt-RU"/>
        </w:rPr>
        <w:t xml:space="preserve"> ал</w:t>
      </w:r>
      <w:r>
        <w:rPr>
          <w:sz w:val="28"/>
          <w:szCs w:val="28"/>
          <w:lang w:val="tt-RU"/>
        </w:rPr>
        <w:t>а</w:t>
      </w:r>
      <w:r w:rsidRPr="005335DC">
        <w:rPr>
          <w:sz w:val="28"/>
          <w:szCs w:val="28"/>
          <w:lang w:val="tt-RU"/>
        </w:rPr>
        <w:t>рның зал буенча ирекле йөрүләренә юл куймаска кирәк.</w:t>
      </w:r>
    </w:p>
    <w:p w:rsidR="005335DC" w:rsidRPr="005335DC" w:rsidRDefault="005335DC" w:rsidP="005335DC">
      <w:pPr>
        <w:shd w:val="clear" w:color="auto" w:fill="FFFFFF"/>
        <w:ind w:firstLine="709"/>
        <w:jc w:val="both"/>
        <w:outlineLvl w:val="0"/>
        <w:rPr>
          <w:kern w:val="36"/>
          <w:sz w:val="28"/>
          <w:szCs w:val="28"/>
          <w:lang w:val="tt-RU"/>
        </w:rPr>
      </w:pPr>
      <w:r w:rsidRPr="005335DC">
        <w:rPr>
          <w:kern w:val="36"/>
          <w:sz w:val="28"/>
          <w:szCs w:val="28"/>
          <w:lang w:val="tt-RU"/>
        </w:rPr>
        <w:t>3.22. Никах теркәү тантанасында катнашу өчен чакырылган кунаклар тәртип һәм рөхсәт ителгән тавыш фонын сакларга тиеш.</w:t>
      </w:r>
    </w:p>
    <w:p w:rsidR="005335DC" w:rsidRPr="005335DC" w:rsidRDefault="005335DC" w:rsidP="00DE2A8A">
      <w:pPr>
        <w:shd w:val="clear" w:color="auto" w:fill="FFFFFF"/>
        <w:ind w:firstLine="709"/>
        <w:jc w:val="both"/>
        <w:rPr>
          <w:sz w:val="28"/>
          <w:szCs w:val="28"/>
          <w:lang w:val="tt-RU"/>
        </w:rPr>
      </w:pPr>
      <w:r w:rsidRPr="005335DC">
        <w:rPr>
          <w:kern w:val="36"/>
          <w:sz w:val="28"/>
          <w:szCs w:val="28"/>
          <w:lang w:val="tt-RU"/>
        </w:rPr>
        <w:t xml:space="preserve">3.23. </w:t>
      </w:r>
      <w:r w:rsidRPr="005335DC">
        <w:rPr>
          <w:sz w:val="28"/>
          <w:szCs w:val="28"/>
          <w:lang w:val="tt-RU"/>
        </w:rPr>
        <w:t>Көзге-кышкы чорда алмаш аяк киеме белән файдаланырга киңәш ителә.</w:t>
      </w:r>
    </w:p>
    <w:p w:rsidR="005335DC" w:rsidRPr="005335DC" w:rsidRDefault="005335DC" w:rsidP="005335DC">
      <w:pPr>
        <w:shd w:val="clear" w:color="auto" w:fill="FFFFFF"/>
        <w:ind w:firstLine="709"/>
        <w:jc w:val="both"/>
        <w:outlineLvl w:val="0"/>
        <w:rPr>
          <w:spacing w:val="2"/>
          <w:sz w:val="28"/>
          <w:szCs w:val="28"/>
          <w:shd w:val="clear" w:color="auto" w:fill="FFFFFF"/>
          <w:lang w:val="tt-RU"/>
        </w:rPr>
      </w:pPr>
      <w:r w:rsidRPr="005335DC">
        <w:rPr>
          <w:kern w:val="36"/>
          <w:sz w:val="28"/>
          <w:szCs w:val="28"/>
          <w:lang w:val="tt-RU"/>
        </w:rPr>
        <w:lastRenderedPageBreak/>
        <w:t xml:space="preserve">3.24. </w:t>
      </w:r>
      <w:r w:rsidRPr="005335DC">
        <w:rPr>
          <w:spacing w:val="2"/>
          <w:sz w:val="28"/>
          <w:szCs w:val="28"/>
          <w:shd w:val="clear" w:color="auto" w:fill="FFFFFF"/>
          <w:lang w:val="tt-RU"/>
        </w:rPr>
        <w:t xml:space="preserve">Түбән Кама муниципаль районы ГХАТ Идарәсе биналарында никах теркәү тантанасы (исем кушу, </w:t>
      </w:r>
      <w:r>
        <w:rPr>
          <w:spacing w:val="2"/>
          <w:sz w:val="28"/>
          <w:szCs w:val="28"/>
          <w:shd w:val="clear" w:color="auto" w:fill="FFFFFF"/>
          <w:lang w:val="tt-RU"/>
        </w:rPr>
        <w:t xml:space="preserve">гаилә тормышы </w:t>
      </w:r>
      <w:r w:rsidRPr="005335DC">
        <w:rPr>
          <w:spacing w:val="2"/>
          <w:sz w:val="28"/>
          <w:szCs w:val="28"/>
          <w:shd w:val="clear" w:color="auto" w:fill="FFFFFF"/>
          <w:lang w:val="tt-RU"/>
        </w:rPr>
        <w:t>юбилярларын хөрмәтләү) вакытында, әлеге Кагыйдәнең 2.2 пунктында күрсәтелгәннән тыш, рөхсәт ителми:</w:t>
      </w:r>
    </w:p>
    <w:p w:rsidR="005335DC" w:rsidRPr="00224C5E" w:rsidRDefault="005335DC" w:rsidP="00DE2A8A">
      <w:pPr>
        <w:pStyle w:val="ab"/>
        <w:shd w:val="clear" w:color="auto" w:fill="FFFFFF"/>
        <w:spacing w:before="0" w:beforeAutospacing="0" w:after="0" w:afterAutospacing="0"/>
        <w:ind w:firstLine="709"/>
        <w:jc w:val="both"/>
        <w:textAlignment w:val="baseline"/>
        <w:rPr>
          <w:sz w:val="28"/>
          <w:szCs w:val="28"/>
          <w:lang w:val="tt-RU"/>
        </w:rPr>
      </w:pPr>
      <w:r w:rsidRPr="005335DC">
        <w:rPr>
          <w:sz w:val="28"/>
          <w:szCs w:val="28"/>
          <w:lang w:val="tt-RU"/>
        </w:rPr>
        <w:t xml:space="preserve">1) </w:t>
      </w:r>
      <w:r>
        <w:rPr>
          <w:sz w:val="28"/>
          <w:szCs w:val="28"/>
          <w:lang w:val="tt-RU"/>
        </w:rPr>
        <w:t>өске киемдә булырга;</w:t>
      </w:r>
    </w:p>
    <w:p w:rsidR="005335DC" w:rsidRPr="005335DC" w:rsidRDefault="005335DC" w:rsidP="00DE2A8A">
      <w:pPr>
        <w:pStyle w:val="ab"/>
        <w:shd w:val="clear" w:color="auto" w:fill="FFFFFF"/>
        <w:spacing w:before="0" w:beforeAutospacing="0" w:after="0" w:afterAutospacing="0"/>
        <w:ind w:firstLine="709"/>
        <w:jc w:val="both"/>
        <w:textAlignment w:val="baseline"/>
        <w:rPr>
          <w:sz w:val="28"/>
          <w:szCs w:val="28"/>
          <w:lang w:val="tt-RU"/>
        </w:rPr>
      </w:pPr>
      <w:r w:rsidRPr="005335DC">
        <w:rPr>
          <w:sz w:val="28"/>
          <w:szCs w:val="28"/>
          <w:lang w:val="tt-RU"/>
        </w:rPr>
        <w:t>2) Түбән</w:t>
      </w:r>
      <w:r>
        <w:rPr>
          <w:sz w:val="28"/>
          <w:szCs w:val="28"/>
          <w:lang w:val="tt-RU"/>
        </w:rPr>
        <w:t xml:space="preserve"> </w:t>
      </w:r>
      <w:r w:rsidRPr="005335DC">
        <w:rPr>
          <w:sz w:val="28"/>
          <w:szCs w:val="28"/>
          <w:lang w:val="tt-RU"/>
        </w:rPr>
        <w:t xml:space="preserve"> Кама </w:t>
      </w:r>
      <w:r>
        <w:rPr>
          <w:sz w:val="28"/>
          <w:szCs w:val="28"/>
          <w:lang w:val="tt-RU"/>
        </w:rPr>
        <w:t xml:space="preserve"> </w:t>
      </w:r>
      <w:r w:rsidRPr="005335DC">
        <w:rPr>
          <w:sz w:val="28"/>
          <w:szCs w:val="28"/>
          <w:lang w:val="tt-RU"/>
        </w:rPr>
        <w:t>муниципаль</w:t>
      </w:r>
      <w:r>
        <w:rPr>
          <w:sz w:val="28"/>
          <w:szCs w:val="28"/>
          <w:lang w:val="tt-RU"/>
        </w:rPr>
        <w:t xml:space="preserve"> </w:t>
      </w:r>
      <w:r w:rsidRPr="005335DC">
        <w:rPr>
          <w:sz w:val="28"/>
          <w:szCs w:val="28"/>
          <w:lang w:val="tt-RU"/>
        </w:rPr>
        <w:t xml:space="preserve"> районы</w:t>
      </w:r>
      <w:r>
        <w:rPr>
          <w:sz w:val="28"/>
          <w:szCs w:val="28"/>
          <w:lang w:val="tt-RU"/>
        </w:rPr>
        <w:t xml:space="preserve"> </w:t>
      </w:r>
      <w:r w:rsidRPr="005335DC">
        <w:rPr>
          <w:sz w:val="28"/>
          <w:szCs w:val="28"/>
          <w:lang w:val="tt-RU"/>
        </w:rPr>
        <w:t xml:space="preserve"> ГХАТ </w:t>
      </w:r>
      <w:r>
        <w:rPr>
          <w:sz w:val="28"/>
          <w:szCs w:val="28"/>
          <w:lang w:val="tt-RU"/>
        </w:rPr>
        <w:t xml:space="preserve"> </w:t>
      </w:r>
      <w:r w:rsidRPr="005335DC">
        <w:rPr>
          <w:sz w:val="28"/>
          <w:szCs w:val="28"/>
          <w:lang w:val="tt-RU"/>
        </w:rPr>
        <w:t>Идарәсе</w:t>
      </w:r>
      <w:r>
        <w:rPr>
          <w:sz w:val="28"/>
          <w:szCs w:val="28"/>
          <w:lang w:val="tt-RU"/>
        </w:rPr>
        <w:t xml:space="preserve"> </w:t>
      </w:r>
      <w:r w:rsidRPr="005335DC">
        <w:rPr>
          <w:sz w:val="28"/>
          <w:szCs w:val="28"/>
          <w:lang w:val="tt-RU"/>
        </w:rPr>
        <w:t xml:space="preserve"> биналарының интерьерлары композицияләрен бозарга (җиһазлар һәм башка интерьер предметларын күчерергә);</w:t>
      </w:r>
    </w:p>
    <w:p w:rsidR="005335DC" w:rsidRPr="00DE2A8A" w:rsidRDefault="005335DC" w:rsidP="00DE2A8A">
      <w:pPr>
        <w:pStyle w:val="ab"/>
        <w:shd w:val="clear" w:color="auto" w:fill="FFFFFF"/>
        <w:spacing w:before="0" w:beforeAutospacing="0" w:after="0" w:afterAutospacing="0"/>
        <w:ind w:firstLine="709"/>
        <w:jc w:val="both"/>
        <w:textAlignment w:val="baseline"/>
        <w:rPr>
          <w:sz w:val="28"/>
          <w:szCs w:val="28"/>
          <w:lang w:val="tt-RU"/>
        </w:rPr>
      </w:pPr>
      <w:r w:rsidRPr="00DE2A8A">
        <w:rPr>
          <w:sz w:val="28"/>
          <w:szCs w:val="28"/>
          <w:lang w:val="tt-RU"/>
        </w:rPr>
        <w:t>3) тантаналы чара вакытында залга кер</w:t>
      </w:r>
      <w:r>
        <w:rPr>
          <w:sz w:val="28"/>
          <w:szCs w:val="28"/>
          <w:lang w:val="tt-RU"/>
        </w:rPr>
        <w:t>ү</w:t>
      </w:r>
      <w:r w:rsidRPr="00DE2A8A">
        <w:rPr>
          <w:sz w:val="28"/>
          <w:szCs w:val="28"/>
          <w:lang w:val="tt-RU"/>
        </w:rPr>
        <w:t xml:space="preserve"> һәм чыгу (гадәттән тыш хәлдән тыш);</w:t>
      </w:r>
    </w:p>
    <w:p w:rsidR="005335DC" w:rsidRPr="00DE2A8A" w:rsidRDefault="005335DC" w:rsidP="00DE2A8A">
      <w:pPr>
        <w:pStyle w:val="ab"/>
        <w:shd w:val="clear" w:color="auto" w:fill="FFFFFF"/>
        <w:spacing w:before="0" w:beforeAutospacing="0" w:after="0" w:afterAutospacing="0"/>
        <w:ind w:firstLine="709"/>
        <w:jc w:val="both"/>
        <w:textAlignment w:val="baseline"/>
        <w:rPr>
          <w:sz w:val="28"/>
          <w:szCs w:val="28"/>
          <w:lang w:val="tt-RU"/>
        </w:rPr>
      </w:pPr>
      <w:r w:rsidRPr="00DE2A8A">
        <w:rPr>
          <w:sz w:val="28"/>
          <w:szCs w:val="28"/>
          <w:lang w:val="tt-RU"/>
        </w:rPr>
        <w:t>4) тантана барышына катнашу һәм өзү, тантана үткәрүдә үз тәртибен тагу;</w:t>
      </w:r>
    </w:p>
    <w:p w:rsidR="005335DC" w:rsidRPr="00DE2A8A" w:rsidRDefault="005335DC" w:rsidP="00DE2A8A">
      <w:pPr>
        <w:spacing w:line="234" w:lineRule="atLeast"/>
        <w:ind w:firstLine="709"/>
        <w:jc w:val="both"/>
        <w:rPr>
          <w:sz w:val="28"/>
          <w:szCs w:val="28"/>
          <w:lang w:val="tt-RU"/>
        </w:rPr>
      </w:pPr>
      <w:r w:rsidRPr="00DE2A8A">
        <w:rPr>
          <w:sz w:val="28"/>
          <w:szCs w:val="28"/>
          <w:lang w:val="tt-RU"/>
        </w:rPr>
        <w:t>5) фотога һәм видеога төшерү белән шөгыльләнүче кунакларга һәм чакырылган затларга тантана вакытында зал буйлап ирекле рәвештә хәрәкәт итәргә;</w:t>
      </w:r>
    </w:p>
    <w:p w:rsidR="005335DC" w:rsidRPr="00DE2A8A" w:rsidRDefault="005335DC" w:rsidP="00DE2A8A">
      <w:pPr>
        <w:spacing w:line="234" w:lineRule="atLeast"/>
        <w:ind w:firstLine="709"/>
        <w:jc w:val="both"/>
        <w:rPr>
          <w:sz w:val="28"/>
          <w:szCs w:val="28"/>
          <w:lang w:val="tt-RU"/>
        </w:rPr>
      </w:pPr>
      <w:r w:rsidRPr="00DE2A8A">
        <w:rPr>
          <w:sz w:val="28"/>
          <w:szCs w:val="28"/>
          <w:lang w:val="tt-RU"/>
        </w:rPr>
        <w:t>6)</w:t>
      </w:r>
      <w:r w:rsidRPr="00DE2A8A">
        <w:rPr>
          <w:lang w:val="tt-RU"/>
        </w:rPr>
        <w:t xml:space="preserve"> </w:t>
      </w:r>
      <w:r w:rsidRPr="009602CB">
        <w:rPr>
          <w:sz w:val="28"/>
          <w:lang w:val="tt-RU"/>
        </w:rPr>
        <w:t xml:space="preserve">никах теркәү тантанасын үткәрүче </w:t>
      </w:r>
      <w:r w:rsidRPr="00DE2A8A">
        <w:rPr>
          <w:sz w:val="28"/>
          <w:szCs w:val="28"/>
          <w:lang w:val="tt-RU"/>
        </w:rPr>
        <w:t>ТКМР ГХАТ идарәсе белгечләре тәкъдимнәрен инкарь итмәскә;</w:t>
      </w:r>
    </w:p>
    <w:p w:rsidR="005335DC" w:rsidRPr="00DE2A8A" w:rsidRDefault="005335DC" w:rsidP="00DE2A8A">
      <w:pPr>
        <w:spacing w:line="234" w:lineRule="atLeast"/>
        <w:ind w:firstLine="709"/>
        <w:jc w:val="both"/>
        <w:rPr>
          <w:sz w:val="28"/>
          <w:szCs w:val="28"/>
          <w:lang w:val="tt-RU"/>
        </w:rPr>
      </w:pPr>
      <w:r w:rsidRPr="00DE2A8A">
        <w:rPr>
          <w:sz w:val="28"/>
          <w:szCs w:val="28"/>
          <w:lang w:val="tt-RU"/>
        </w:rPr>
        <w:t xml:space="preserve">7) </w:t>
      </w:r>
      <w:r w:rsidRPr="00DE2A8A">
        <w:rPr>
          <w:lang w:val="tt-RU"/>
        </w:rPr>
        <w:t xml:space="preserve"> </w:t>
      </w:r>
      <w:r w:rsidRPr="009602CB">
        <w:rPr>
          <w:sz w:val="28"/>
          <w:lang w:val="tt-RU"/>
        </w:rPr>
        <w:t>ТКМР</w:t>
      </w:r>
      <w:r w:rsidR="00DE2A8A">
        <w:rPr>
          <w:sz w:val="28"/>
          <w:lang w:val="tt-RU"/>
        </w:rPr>
        <w:t xml:space="preserve"> </w:t>
      </w:r>
      <w:r w:rsidRPr="009602CB">
        <w:rPr>
          <w:sz w:val="28"/>
          <w:lang w:val="tt-RU"/>
        </w:rPr>
        <w:t xml:space="preserve"> ГХАТ</w:t>
      </w:r>
      <w:r w:rsidR="00DE2A8A">
        <w:rPr>
          <w:sz w:val="28"/>
          <w:lang w:val="tt-RU"/>
        </w:rPr>
        <w:t xml:space="preserve"> </w:t>
      </w:r>
      <w:r w:rsidRPr="009602CB">
        <w:rPr>
          <w:sz w:val="28"/>
          <w:lang w:val="tt-RU"/>
        </w:rPr>
        <w:t xml:space="preserve"> идарәсе</w:t>
      </w:r>
      <w:r w:rsidR="00DE2A8A">
        <w:rPr>
          <w:sz w:val="28"/>
          <w:lang w:val="tt-RU"/>
        </w:rPr>
        <w:t xml:space="preserve"> </w:t>
      </w:r>
      <w:r w:rsidRPr="009602CB">
        <w:rPr>
          <w:sz w:val="28"/>
          <w:lang w:val="tt-RU"/>
        </w:rPr>
        <w:t xml:space="preserve"> бинасында </w:t>
      </w:r>
      <w:r w:rsidR="00DE2A8A">
        <w:rPr>
          <w:sz w:val="28"/>
          <w:lang w:val="tt-RU"/>
        </w:rPr>
        <w:t xml:space="preserve"> </w:t>
      </w:r>
      <w:r w:rsidRPr="009602CB">
        <w:rPr>
          <w:sz w:val="28"/>
          <w:lang w:val="tt-RU"/>
        </w:rPr>
        <w:t>һәм</w:t>
      </w:r>
      <w:r w:rsidR="00DE2A8A">
        <w:rPr>
          <w:sz w:val="28"/>
          <w:lang w:val="tt-RU"/>
        </w:rPr>
        <w:t xml:space="preserve"> </w:t>
      </w:r>
      <w:r w:rsidRPr="009602CB">
        <w:rPr>
          <w:sz w:val="28"/>
          <w:lang w:val="tt-RU"/>
        </w:rPr>
        <w:t xml:space="preserve"> керү </w:t>
      </w:r>
      <w:r w:rsidR="00DE2A8A">
        <w:rPr>
          <w:sz w:val="28"/>
          <w:lang w:val="tt-RU"/>
        </w:rPr>
        <w:t xml:space="preserve"> </w:t>
      </w:r>
      <w:r w:rsidRPr="009602CB">
        <w:rPr>
          <w:sz w:val="28"/>
          <w:lang w:val="tt-RU"/>
        </w:rPr>
        <w:t>урынында</w:t>
      </w:r>
      <w:r w:rsidR="00DE2A8A">
        <w:rPr>
          <w:sz w:val="28"/>
          <w:lang w:val="tt-RU"/>
        </w:rPr>
        <w:t xml:space="preserve"> </w:t>
      </w:r>
      <w:r w:rsidRPr="009602CB">
        <w:rPr>
          <w:sz w:val="28"/>
          <w:lang w:val="tt-RU"/>
        </w:rPr>
        <w:t xml:space="preserve"> </w:t>
      </w:r>
      <w:r w:rsidRPr="00DE2A8A">
        <w:rPr>
          <w:sz w:val="28"/>
          <w:szCs w:val="28"/>
          <w:lang w:val="tt-RU"/>
        </w:rPr>
        <w:t xml:space="preserve">барлык </w:t>
      </w:r>
      <w:r w:rsidR="00DE2A8A">
        <w:rPr>
          <w:sz w:val="28"/>
          <w:szCs w:val="28"/>
          <w:lang w:val="tt-RU"/>
        </w:rPr>
        <w:t xml:space="preserve"> </w:t>
      </w:r>
      <w:r w:rsidRPr="00DE2A8A">
        <w:rPr>
          <w:sz w:val="28"/>
          <w:szCs w:val="28"/>
          <w:lang w:val="tt-RU"/>
        </w:rPr>
        <w:t>төр пиротехника (петард, хлопушка, салют, фейерверклар, бенгаль утлары һ.б.) кулланырга;</w:t>
      </w:r>
    </w:p>
    <w:p w:rsidR="005335DC" w:rsidRPr="00DE2A8A" w:rsidRDefault="005335DC" w:rsidP="00DE2A8A">
      <w:pPr>
        <w:pStyle w:val="ab"/>
        <w:shd w:val="clear" w:color="auto" w:fill="FFFFFF"/>
        <w:spacing w:before="0" w:beforeAutospacing="0" w:after="0" w:afterAutospacing="0"/>
        <w:ind w:firstLine="709"/>
        <w:jc w:val="both"/>
        <w:textAlignment w:val="baseline"/>
        <w:rPr>
          <w:sz w:val="28"/>
          <w:szCs w:val="28"/>
          <w:lang w:val="tt-RU"/>
        </w:rPr>
      </w:pPr>
      <w:r w:rsidRPr="00DE2A8A">
        <w:rPr>
          <w:sz w:val="28"/>
          <w:szCs w:val="28"/>
          <w:lang w:val="tt-RU"/>
        </w:rPr>
        <w:t xml:space="preserve">8) </w:t>
      </w:r>
      <w:r w:rsidRPr="00293100">
        <w:rPr>
          <w:sz w:val="28"/>
          <w:lang w:val="tt-RU"/>
        </w:rPr>
        <w:t>ГХАТ бинасы эчендә дә һәм аның янында урнашкан территорияләрдә</w:t>
      </w:r>
      <w:r>
        <w:rPr>
          <w:lang w:val="tt-RU"/>
        </w:rPr>
        <w:t xml:space="preserve"> </w:t>
      </w:r>
      <w:r>
        <w:rPr>
          <w:sz w:val="28"/>
          <w:szCs w:val="28"/>
          <w:lang w:val="tt-RU"/>
        </w:rPr>
        <w:t>дә</w:t>
      </w:r>
      <w:r w:rsidRPr="00DE2A8A">
        <w:rPr>
          <w:sz w:val="28"/>
          <w:szCs w:val="28"/>
          <w:lang w:val="tt-RU"/>
        </w:rPr>
        <w:t xml:space="preserve"> ярмалар, чәчәк таҗлары, конфетти, тәңкә</w:t>
      </w:r>
      <w:r>
        <w:rPr>
          <w:sz w:val="28"/>
          <w:szCs w:val="28"/>
          <w:lang w:val="tt-RU"/>
        </w:rPr>
        <w:t>ләр</w:t>
      </w:r>
      <w:r w:rsidRPr="00DE2A8A">
        <w:rPr>
          <w:sz w:val="28"/>
          <w:szCs w:val="28"/>
          <w:lang w:val="tt-RU"/>
        </w:rPr>
        <w:t>, конфет һәм шундый башка әйберләр</w:t>
      </w:r>
      <w:r>
        <w:rPr>
          <w:sz w:val="28"/>
          <w:szCs w:val="28"/>
          <w:lang w:val="tt-RU"/>
        </w:rPr>
        <w:t xml:space="preserve"> </w:t>
      </w:r>
      <w:r w:rsidRPr="00DE2A8A">
        <w:rPr>
          <w:sz w:val="28"/>
          <w:szCs w:val="28"/>
          <w:lang w:val="tt-RU"/>
        </w:rPr>
        <w:t>чәчү белән бәйле традицион йолаларны тормышка ашыру;</w:t>
      </w:r>
    </w:p>
    <w:p w:rsidR="005335DC" w:rsidRPr="00DE2A8A" w:rsidRDefault="005335DC" w:rsidP="00DE2A8A">
      <w:pPr>
        <w:spacing w:line="234" w:lineRule="atLeast"/>
        <w:ind w:firstLine="709"/>
        <w:jc w:val="both"/>
        <w:rPr>
          <w:sz w:val="28"/>
          <w:szCs w:val="28"/>
          <w:lang w:val="tt-RU"/>
        </w:rPr>
      </w:pPr>
      <w:r w:rsidRPr="00DE2A8A">
        <w:rPr>
          <w:sz w:val="28"/>
          <w:szCs w:val="28"/>
          <w:lang w:val="tt-RU"/>
        </w:rPr>
        <w:t>9) Түбән Кама муниципаль районы ГХАТ идарәсе бинасы янындагы территориягә кергәндә</w:t>
      </w:r>
      <w:r>
        <w:rPr>
          <w:sz w:val="28"/>
          <w:szCs w:val="28"/>
          <w:lang w:val="tt-RU"/>
        </w:rPr>
        <w:t xml:space="preserve"> һәм чыкканда</w:t>
      </w:r>
      <w:r w:rsidRPr="00DE2A8A">
        <w:rPr>
          <w:sz w:val="28"/>
          <w:szCs w:val="28"/>
          <w:lang w:val="tt-RU"/>
        </w:rPr>
        <w:t xml:space="preserve">, автотранспортның тавыш сигналларын </w:t>
      </w:r>
      <w:r>
        <w:rPr>
          <w:sz w:val="28"/>
          <w:szCs w:val="28"/>
          <w:lang w:val="tt-RU"/>
        </w:rPr>
        <w:t xml:space="preserve">кычкыртырга </w:t>
      </w:r>
      <w:r w:rsidRPr="00DE2A8A">
        <w:rPr>
          <w:sz w:val="28"/>
          <w:szCs w:val="28"/>
          <w:lang w:val="tt-RU"/>
        </w:rPr>
        <w:t>(юл-транспорт һәлакәтенә юл куймау очракларыннан тыш);</w:t>
      </w:r>
    </w:p>
    <w:p w:rsidR="005335DC" w:rsidRPr="00DE2A8A" w:rsidRDefault="005335DC" w:rsidP="00DE2A8A">
      <w:pPr>
        <w:spacing w:line="234" w:lineRule="atLeast"/>
        <w:ind w:firstLine="709"/>
        <w:jc w:val="both"/>
        <w:rPr>
          <w:sz w:val="28"/>
          <w:szCs w:val="28"/>
          <w:lang w:val="tt-RU"/>
        </w:rPr>
      </w:pPr>
      <w:r w:rsidRPr="00DE2A8A">
        <w:rPr>
          <w:sz w:val="28"/>
          <w:szCs w:val="28"/>
          <w:lang w:val="tt-RU"/>
        </w:rPr>
        <w:t>10) тантана үткәрү графигын өзәрлек башка гамәлләр кылырга.</w:t>
      </w:r>
    </w:p>
    <w:p w:rsidR="005335DC" w:rsidRPr="00203430" w:rsidRDefault="00DE2A8A" w:rsidP="00DE2A8A">
      <w:pPr>
        <w:shd w:val="clear" w:color="auto" w:fill="FFFFFF"/>
        <w:ind w:firstLine="709"/>
        <w:jc w:val="both"/>
        <w:rPr>
          <w:sz w:val="28"/>
          <w:szCs w:val="28"/>
          <w:lang w:val="tt-RU"/>
        </w:rPr>
      </w:pPr>
      <w:r>
        <w:rPr>
          <w:sz w:val="28"/>
          <w:szCs w:val="28"/>
          <w:lang w:val="tt-RU"/>
        </w:rPr>
        <w:t xml:space="preserve"> </w:t>
      </w:r>
      <w:r w:rsidR="005335DC" w:rsidRPr="00203430">
        <w:rPr>
          <w:sz w:val="28"/>
          <w:szCs w:val="28"/>
          <w:lang w:val="tt-RU"/>
        </w:rPr>
        <w:t>3.25. Хокук бозуларны кисәтү һәм хокук тәртибен тәэмин итү максатыннан</w:t>
      </w:r>
      <w:r w:rsidR="005335DC">
        <w:rPr>
          <w:sz w:val="28"/>
          <w:szCs w:val="28"/>
          <w:lang w:val="tt-RU"/>
        </w:rPr>
        <w:t>,</w:t>
      </w:r>
      <w:r w:rsidR="005335DC" w:rsidRPr="00203430">
        <w:rPr>
          <w:sz w:val="28"/>
          <w:szCs w:val="28"/>
          <w:lang w:val="tt-RU"/>
        </w:rPr>
        <w:t xml:space="preserve"> Түбән Кама муниципаль районы ГХАТ Идарәсе белгечләре полиция вәкилен чакыртырга хокуклы.</w:t>
      </w:r>
    </w:p>
    <w:p w:rsidR="005335DC" w:rsidRPr="00203430" w:rsidRDefault="005335DC" w:rsidP="00DE2A8A">
      <w:pPr>
        <w:shd w:val="clear" w:color="auto" w:fill="FFFFFF"/>
        <w:ind w:firstLine="709"/>
        <w:jc w:val="both"/>
        <w:outlineLvl w:val="0"/>
        <w:rPr>
          <w:kern w:val="36"/>
          <w:sz w:val="28"/>
          <w:szCs w:val="28"/>
          <w:lang w:val="tt-RU"/>
        </w:rPr>
      </w:pPr>
      <w:r w:rsidRPr="00203430">
        <w:rPr>
          <w:kern w:val="36"/>
          <w:sz w:val="28"/>
          <w:szCs w:val="28"/>
          <w:lang w:val="tt-RU"/>
        </w:rPr>
        <w:t>3.26. II, III бүлекләрдә күрсәтелгән әлеге кагыйдәләр</w:t>
      </w:r>
      <w:r>
        <w:rPr>
          <w:kern w:val="36"/>
          <w:sz w:val="28"/>
          <w:szCs w:val="28"/>
          <w:lang w:val="tt-RU"/>
        </w:rPr>
        <w:t>,</w:t>
      </w:r>
      <w:r w:rsidRPr="00203430">
        <w:rPr>
          <w:kern w:val="36"/>
          <w:sz w:val="28"/>
          <w:szCs w:val="28"/>
          <w:lang w:val="tt-RU"/>
        </w:rPr>
        <w:t xml:space="preserve"> шулай ук </w:t>
      </w:r>
      <w:r w:rsidRPr="00293100">
        <w:rPr>
          <w:kern w:val="36"/>
          <w:sz w:val="28"/>
          <w:szCs w:val="28"/>
          <w:lang w:val="tt-RU"/>
        </w:rPr>
        <w:t>исем кушу тантанасын (бала туу турында таныклык тапшыру тантанасы) һәм гаилә тормышының юбилей тантанасын оештыру мәсьәләсе буенча</w:t>
      </w:r>
      <w:r>
        <w:rPr>
          <w:kern w:val="36"/>
          <w:sz w:val="28"/>
          <w:szCs w:val="28"/>
          <w:lang w:val="tt-RU"/>
        </w:rPr>
        <w:t xml:space="preserve"> </w:t>
      </w:r>
      <w:r w:rsidRPr="00203430">
        <w:rPr>
          <w:kern w:val="36"/>
          <w:sz w:val="28"/>
          <w:szCs w:val="28"/>
          <w:lang w:val="tt-RU"/>
        </w:rPr>
        <w:t xml:space="preserve">Түбән Кама муниципаль районы ГХАТ идарәсенә мөрәҗәгать иткән гражданнарга да кагыла.  </w:t>
      </w:r>
    </w:p>
    <w:p w:rsidR="005335DC" w:rsidRPr="00203430" w:rsidRDefault="005335DC" w:rsidP="005335DC">
      <w:pPr>
        <w:pStyle w:val="a9"/>
        <w:shd w:val="clear" w:color="auto" w:fill="FFFFFF"/>
        <w:spacing w:before="0" w:beforeAutospacing="0" w:after="0" w:afterAutospacing="0"/>
        <w:jc w:val="both"/>
        <w:textAlignment w:val="baseline"/>
        <w:rPr>
          <w:rFonts w:ascii="Arial" w:hAnsi="Arial" w:cs="Arial"/>
          <w:color w:val="FF0000"/>
          <w:lang w:val="tt-RU"/>
        </w:rPr>
      </w:pPr>
      <w:r w:rsidRPr="00203430">
        <w:rPr>
          <w:sz w:val="28"/>
          <w:szCs w:val="28"/>
          <w:lang w:val="tt-RU"/>
        </w:rPr>
        <w:tab/>
      </w:r>
    </w:p>
    <w:p w:rsidR="00F954C2" w:rsidRPr="00203430" w:rsidRDefault="00F954C2" w:rsidP="00502A56">
      <w:pPr>
        <w:ind w:left="142" w:right="566"/>
        <w:jc w:val="center"/>
        <w:rPr>
          <w:lang w:val="tt-RU"/>
        </w:rPr>
      </w:pPr>
    </w:p>
    <w:sectPr w:rsidR="00F954C2" w:rsidRPr="00203430" w:rsidSect="00DA40AB">
      <w:pgSz w:w="11906" w:h="16838" w:code="9"/>
      <w:pgMar w:top="1134"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47FB1"/>
    <w:multiLevelType w:val="hybridMultilevel"/>
    <w:tmpl w:val="1CF43916"/>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 w15:restartNumberingAfterBreak="0">
    <w:nsid w:val="2A9F5443"/>
    <w:multiLevelType w:val="singleLevel"/>
    <w:tmpl w:val="627A5FC0"/>
    <w:lvl w:ilvl="0">
      <w:start w:val="1"/>
      <w:numFmt w:val="decimal"/>
      <w:lvlText w:val="%1."/>
      <w:legacy w:legacy="1" w:legacySpace="0" w:legacyIndent="183"/>
      <w:lvlJc w:val="left"/>
      <w:rPr>
        <w:rFonts w:ascii="Times New Roman" w:hAnsi="Times New Roman" w:cs="Times New Roman" w:hint="default"/>
      </w:rPr>
    </w:lvl>
  </w:abstractNum>
  <w:abstractNum w:abstractNumId="2" w15:restartNumberingAfterBreak="0">
    <w:nsid w:val="3B7E06DF"/>
    <w:multiLevelType w:val="hybridMultilevel"/>
    <w:tmpl w:val="E66A078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15:restartNumberingAfterBreak="0">
    <w:nsid w:val="4EDC13C6"/>
    <w:multiLevelType w:val="multilevel"/>
    <w:tmpl w:val="9D847C9C"/>
    <w:lvl w:ilvl="0">
      <w:start w:val="1"/>
      <w:numFmt w:val="decimal"/>
      <w:lvlText w:val="%1."/>
      <w:lvlJc w:val="left"/>
      <w:pPr>
        <w:ind w:left="675" w:hanging="67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15:restartNumberingAfterBreak="0">
    <w:nsid w:val="7CD97273"/>
    <w:multiLevelType w:val="hybridMultilevel"/>
    <w:tmpl w:val="AF36188C"/>
    <w:lvl w:ilvl="0" w:tplc="CB005CC0">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autoHyphenation/>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FEA"/>
    <w:rsid w:val="0002087E"/>
    <w:rsid w:val="0002525C"/>
    <w:rsid w:val="00085B3E"/>
    <w:rsid w:val="000A04F3"/>
    <w:rsid w:val="000D0D1B"/>
    <w:rsid w:val="000D12B6"/>
    <w:rsid w:val="00150A2D"/>
    <w:rsid w:val="001E5B68"/>
    <w:rsid w:val="00203430"/>
    <w:rsid w:val="002F7AA2"/>
    <w:rsid w:val="003952C2"/>
    <w:rsid w:val="00484A8D"/>
    <w:rsid w:val="004A554D"/>
    <w:rsid w:val="004E7E66"/>
    <w:rsid w:val="00502A56"/>
    <w:rsid w:val="005335DC"/>
    <w:rsid w:val="00576124"/>
    <w:rsid w:val="00623874"/>
    <w:rsid w:val="006C33FF"/>
    <w:rsid w:val="006E375D"/>
    <w:rsid w:val="00712B8C"/>
    <w:rsid w:val="00746FEA"/>
    <w:rsid w:val="0075082E"/>
    <w:rsid w:val="0078464C"/>
    <w:rsid w:val="008C2945"/>
    <w:rsid w:val="0090695E"/>
    <w:rsid w:val="009D45EB"/>
    <w:rsid w:val="00A715B0"/>
    <w:rsid w:val="00B514CB"/>
    <w:rsid w:val="00BD06E6"/>
    <w:rsid w:val="00C018FB"/>
    <w:rsid w:val="00DA2E5B"/>
    <w:rsid w:val="00DA40AB"/>
    <w:rsid w:val="00DA43BE"/>
    <w:rsid w:val="00DE2A8A"/>
    <w:rsid w:val="00E6783B"/>
    <w:rsid w:val="00EB7F7A"/>
    <w:rsid w:val="00EF3295"/>
    <w:rsid w:val="00F3653D"/>
    <w:rsid w:val="00F60FB2"/>
    <w:rsid w:val="00F954C2"/>
    <w:rsid w:val="00FD69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24BDC8-8238-4A93-BB47-7FB5C1449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FEA"/>
    <w:pPr>
      <w:ind w:firstLine="0"/>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46FEA"/>
    <w:pPr>
      <w:widowControl w:val="0"/>
      <w:autoSpaceDE w:val="0"/>
      <w:autoSpaceDN w:val="0"/>
      <w:adjustRightInd w:val="0"/>
      <w:ind w:firstLine="0"/>
      <w:jc w:val="left"/>
    </w:pPr>
    <w:rPr>
      <w:rFonts w:ascii="Arial" w:eastAsia="Times New Roman" w:hAnsi="Arial" w:cs="Arial"/>
      <w:b/>
      <w:bCs/>
      <w:sz w:val="20"/>
      <w:szCs w:val="20"/>
      <w:lang w:eastAsia="ru-RU"/>
    </w:rPr>
  </w:style>
  <w:style w:type="table" w:styleId="a3">
    <w:name w:val="Table Grid"/>
    <w:basedOn w:val="a1"/>
    <w:uiPriority w:val="59"/>
    <w:rsid w:val="00746FEA"/>
    <w:pPr>
      <w:ind w:firstLine="0"/>
      <w:jc w:val="left"/>
    </w:pPr>
    <w:rPr>
      <w:rFonts w:asciiTheme="minorHAnsi" w:eastAsiaTheme="minorEastAsia" w:hAnsiTheme="minorHAnsi" w:cs="Times New Roman"/>
      <w:sz w:val="22"/>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746FEA"/>
    <w:pPr>
      <w:widowControl w:val="0"/>
      <w:autoSpaceDE w:val="0"/>
      <w:autoSpaceDN w:val="0"/>
      <w:adjustRightInd w:val="0"/>
    </w:pPr>
    <w:rPr>
      <w:rFonts w:ascii="Tahoma" w:eastAsiaTheme="minorEastAsia" w:hAnsi="Tahoma" w:cs="Tahoma"/>
      <w:sz w:val="16"/>
      <w:szCs w:val="16"/>
    </w:rPr>
  </w:style>
  <w:style w:type="character" w:customStyle="1" w:styleId="a5">
    <w:name w:val="Текст выноски Знак"/>
    <w:basedOn w:val="a0"/>
    <w:link w:val="a4"/>
    <w:uiPriority w:val="99"/>
    <w:semiHidden/>
    <w:rsid w:val="00746FEA"/>
    <w:rPr>
      <w:rFonts w:ascii="Tahoma" w:eastAsiaTheme="minorEastAsia" w:hAnsi="Tahoma" w:cs="Tahoma"/>
      <w:sz w:val="16"/>
      <w:szCs w:val="16"/>
      <w:lang w:eastAsia="ru-RU"/>
    </w:rPr>
  </w:style>
  <w:style w:type="paragraph" w:styleId="a6">
    <w:name w:val="Body Text"/>
    <w:basedOn w:val="a"/>
    <w:link w:val="a7"/>
    <w:rsid w:val="00746FEA"/>
    <w:pPr>
      <w:widowControl w:val="0"/>
      <w:spacing w:line="360" w:lineRule="auto"/>
      <w:jc w:val="both"/>
    </w:pPr>
    <w:rPr>
      <w:sz w:val="28"/>
      <w:szCs w:val="28"/>
    </w:rPr>
  </w:style>
  <w:style w:type="character" w:customStyle="1" w:styleId="a7">
    <w:name w:val="Основной текст Знак"/>
    <w:basedOn w:val="a0"/>
    <w:link w:val="a6"/>
    <w:rsid w:val="00746FEA"/>
    <w:rPr>
      <w:rFonts w:eastAsia="Times New Roman" w:cs="Times New Roman"/>
      <w:sz w:val="28"/>
      <w:szCs w:val="28"/>
      <w:lang w:eastAsia="ru-RU"/>
    </w:rPr>
  </w:style>
  <w:style w:type="paragraph" w:styleId="a8">
    <w:name w:val="List Paragraph"/>
    <w:basedOn w:val="a"/>
    <w:uiPriority w:val="34"/>
    <w:qFormat/>
    <w:rsid w:val="00B514CB"/>
    <w:pPr>
      <w:ind w:left="720"/>
      <w:contextualSpacing/>
    </w:pPr>
  </w:style>
  <w:style w:type="paragraph" w:styleId="2">
    <w:name w:val="Body Text 2"/>
    <w:basedOn w:val="a"/>
    <w:link w:val="20"/>
    <w:uiPriority w:val="99"/>
    <w:semiHidden/>
    <w:unhideWhenUsed/>
    <w:rsid w:val="00DA43BE"/>
    <w:pPr>
      <w:spacing w:after="120" w:line="480" w:lineRule="auto"/>
    </w:pPr>
  </w:style>
  <w:style w:type="character" w:customStyle="1" w:styleId="20">
    <w:name w:val="Основной текст 2 Знак"/>
    <w:basedOn w:val="a0"/>
    <w:link w:val="2"/>
    <w:uiPriority w:val="99"/>
    <w:semiHidden/>
    <w:rsid w:val="00DA43BE"/>
    <w:rPr>
      <w:rFonts w:eastAsia="Times New Roman" w:cs="Times New Roman"/>
      <w:sz w:val="24"/>
      <w:szCs w:val="24"/>
      <w:lang w:eastAsia="ru-RU"/>
    </w:rPr>
  </w:style>
  <w:style w:type="paragraph" w:styleId="a9">
    <w:name w:val="Normal (Web)"/>
    <w:basedOn w:val="a"/>
    <w:uiPriority w:val="99"/>
    <w:unhideWhenUsed/>
    <w:rsid w:val="005335DC"/>
    <w:pPr>
      <w:spacing w:before="100" w:beforeAutospacing="1" w:after="100" w:afterAutospacing="1"/>
    </w:pPr>
  </w:style>
  <w:style w:type="character" w:styleId="aa">
    <w:name w:val="Strong"/>
    <w:uiPriority w:val="22"/>
    <w:qFormat/>
    <w:rsid w:val="005335DC"/>
    <w:rPr>
      <w:b/>
      <w:bCs/>
    </w:rPr>
  </w:style>
  <w:style w:type="paragraph" w:customStyle="1" w:styleId="ab">
    <w:name w:val="a"/>
    <w:basedOn w:val="a"/>
    <w:rsid w:val="005335DC"/>
    <w:pPr>
      <w:spacing w:before="100" w:beforeAutospacing="1" w:after="100" w:afterAutospacing="1"/>
    </w:pPr>
  </w:style>
  <w:style w:type="paragraph" w:customStyle="1" w:styleId="ConsNonformat">
    <w:name w:val="ConsNonformat"/>
    <w:rsid w:val="005335DC"/>
    <w:pPr>
      <w:widowControl w:val="0"/>
      <w:autoSpaceDE w:val="0"/>
      <w:autoSpaceDN w:val="0"/>
      <w:adjustRightInd w:val="0"/>
      <w:ind w:firstLine="0"/>
      <w:jc w:val="left"/>
    </w:pPr>
    <w:rPr>
      <w:rFonts w:ascii="Courier New" w:eastAsia="Times New Roman" w:hAnsi="Courier New" w:cs="Courier New"/>
      <w:sz w:val="20"/>
      <w:szCs w:val="20"/>
      <w:lang w:eastAsia="ru-RU"/>
    </w:rPr>
  </w:style>
  <w:style w:type="character" w:styleId="ac">
    <w:name w:val="annotation reference"/>
    <w:uiPriority w:val="99"/>
    <w:semiHidden/>
    <w:unhideWhenUsed/>
    <w:rsid w:val="005335DC"/>
    <w:rPr>
      <w:sz w:val="16"/>
      <w:szCs w:val="16"/>
    </w:rPr>
  </w:style>
  <w:style w:type="paragraph" w:styleId="ad">
    <w:name w:val="annotation text"/>
    <w:basedOn w:val="a"/>
    <w:link w:val="ae"/>
    <w:uiPriority w:val="99"/>
    <w:semiHidden/>
    <w:unhideWhenUsed/>
    <w:rsid w:val="005335DC"/>
    <w:pPr>
      <w:spacing w:after="200" w:line="276" w:lineRule="auto"/>
    </w:pPr>
    <w:rPr>
      <w:rFonts w:ascii="Calibri" w:eastAsia="Calibri" w:hAnsi="Calibri"/>
      <w:sz w:val="20"/>
      <w:szCs w:val="20"/>
      <w:lang w:eastAsia="en-US"/>
    </w:rPr>
  </w:style>
  <w:style w:type="character" w:customStyle="1" w:styleId="ae">
    <w:name w:val="Текст примечания Знак"/>
    <w:basedOn w:val="a0"/>
    <w:link w:val="ad"/>
    <w:uiPriority w:val="99"/>
    <w:semiHidden/>
    <w:rsid w:val="005335DC"/>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560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18FA4-E636-408E-91D3-EE7F80834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2125</Words>
  <Characters>12118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213-Галимова</cp:lastModifiedBy>
  <cp:revision>2</cp:revision>
  <dcterms:created xsi:type="dcterms:W3CDTF">2018-10-02T13:38:00Z</dcterms:created>
  <dcterms:modified xsi:type="dcterms:W3CDTF">2018-10-02T13:38:00Z</dcterms:modified>
</cp:coreProperties>
</file>